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0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>ANALISIS PRODUKSI PROGRAM CAHAYA HATI RADAR TV TASIKMALAYA</w:t>
      </w: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>Diajukan Sebagai Salah Satu Untuk Memperoleh Gelar Sarjana Komunikasi Penyiaran Islam  Fakultas Dakwah IAILM  Suryalaya</w:t>
      </w: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>SHELLY YULIANTI SAFITRI</w:t>
      </w: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>NIM. 1631.007</w:t>
      </w: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74" w:rsidRDefault="00D60174" w:rsidP="00D60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F0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B252CB6" wp14:editId="6C3130B5">
            <wp:extent cx="2100850" cy="2077508"/>
            <wp:effectExtent l="0" t="0" r="0" b="0"/>
            <wp:docPr id="1" name="Picture 1" descr="IA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AIL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7539" cy="20841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0174" w:rsidRDefault="00D60174" w:rsidP="00D60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174" w:rsidRDefault="00D60174" w:rsidP="00D60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174" w:rsidRP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>PROGRAM STARATA SATU (S1)</w:t>
      </w:r>
    </w:p>
    <w:p w:rsid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74">
        <w:rPr>
          <w:rFonts w:ascii="Times New Roman" w:hAnsi="Times New Roman" w:cs="Times New Roman"/>
          <w:b/>
          <w:bCs/>
          <w:sz w:val="24"/>
          <w:szCs w:val="24"/>
        </w:rPr>
        <w:t>FAKULTAS DAKWAH JURUSAN KOMUNIKASI PENYIARAN ISLAM</w:t>
      </w:r>
    </w:p>
    <w:p w:rsid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 AGAMA ISLAM LATIFAH MUBAROKIYAH SURYALAYA</w:t>
      </w:r>
    </w:p>
    <w:p w:rsidR="00D60174" w:rsidRDefault="00D60174" w:rsidP="00D6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PONDOK PESANTREN SURYALAYA</w:t>
      </w:r>
    </w:p>
    <w:p w:rsidR="00D60174" w:rsidRPr="00D60174" w:rsidRDefault="00D60174" w:rsidP="00B20E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TASIKMALAYA 2019 M/ 1441 H</w:t>
      </w:r>
      <w:bookmarkStart w:id="0" w:name="_GoBack"/>
      <w:bookmarkEnd w:id="0"/>
    </w:p>
    <w:sectPr w:rsidR="00D60174" w:rsidRPr="00D60174" w:rsidSect="00D6017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4"/>
    <w:rsid w:val="00050450"/>
    <w:rsid w:val="00B20ECC"/>
    <w:rsid w:val="00D60174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2020-08-07T15:32:00Z</dcterms:created>
  <dcterms:modified xsi:type="dcterms:W3CDTF">2020-08-07T15:44:00Z</dcterms:modified>
</cp:coreProperties>
</file>