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E6" w:rsidRDefault="002246E6" w:rsidP="002246E6">
      <w:pPr>
        <w:pStyle w:val="ListParagraph"/>
        <w:tabs>
          <w:tab w:val="left" w:pos="0"/>
        </w:tabs>
        <w:spacing w:after="200" w:line="360" w:lineRule="auto"/>
        <w:ind w:left="0"/>
        <w:jc w:val="center"/>
        <w:rPr>
          <w:b/>
          <w:bCs/>
          <w:lang w:val="id-ID"/>
        </w:rPr>
      </w:pPr>
      <w:r w:rsidRPr="00CA37A3">
        <w:rPr>
          <w:b/>
          <w:bCs/>
        </w:rPr>
        <w:t>DAFTAR PUSTAKA</w:t>
      </w:r>
    </w:p>
    <w:p w:rsidR="002246E6" w:rsidRDefault="002246E6" w:rsidP="002246E6">
      <w:pPr>
        <w:pStyle w:val="ListParagraph"/>
        <w:ind w:left="567" w:hanging="567"/>
        <w:jc w:val="both"/>
        <w:rPr>
          <w:color w:val="000000" w:themeColor="text1"/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i/>
          <w:lang w:val="id-ID"/>
        </w:rPr>
      </w:pPr>
      <w:r>
        <w:rPr>
          <w:lang w:val="id-ID"/>
        </w:rPr>
        <w:t xml:space="preserve">Alba, Cecep, (2012), </w:t>
      </w:r>
      <w:r w:rsidRPr="00BF0CB9">
        <w:rPr>
          <w:i/>
          <w:lang w:val="id-ID"/>
        </w:rPr>
        <w:t>Tasawuf dan Tarekat Dimensi Esoteris Ajaran Islam</w:t>
      </w:r>
      <w:r>
        <w:rPr>
          <w:i/>
          <w:lang w:val="id-ID"/>
        </w:rPr>
        <w:t>,</w:t>
      </w:r>
      <w:r>
        <w:rPr>
          <w:lang w:val="id-ID"/>
        </w:rPr>
        <w:t xml:space="preserve"> Bandung: Remaja Rosdakarya.</w:t>
      </w:r>
      <w:r>
        <w:rPr>
          <w:i/>
          <w:lang w:val="id-ID"/>
        </w:rPr>
        <w:t xml:space="preserve"> 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i/>
          <w:lang w:val="id-ID"/>
        </w:rPr>
      </w:pPr>
    </w:p>
    <w:p w:rsidR="002246E6" w:rsidRPr="00074213" w:rsidRDefault="002246E6" w:rsidP="002246E6">
      <w:pPr>
        <w:pStyle w:val="ListParagraph"/>
        <w:ind w:left="567" w:hanging="567"/>
        <w:jc w:val="both"/>
        <w:rPr>
          <w:lang w:val="id-ID"/>
        </w:rPr>
      </w:pPr>
      <w:r w:rsidRPr="002407A7">
        <w:rPr>
          <w:u w:val="single"/>
          <w:lang w:val="id-ID"/>
        </w:rPr>
        <w:t xml:space="preserve">            </w:t>
      </w:r>
      <w:r>
        <w:rPr>
          <w:u w:val="single"/>
          <w:lang w:val="id-ID"/>
        </w:rPr>
        <w:t>,</w:t>
      </w:r>
      <w:r>
        <w:rPr>
          <w:lang w:val="id-ID"/>
        </w:rPr>
        <w:t xml:space="preserve"> (2013), </w:t>
      </w:r>
      <w:r w:rsidRPr="002407A7">
        <w:rPr>
          <w:i/>
          <w:lang w:val="id-ID"/>
        </w:rPr>
        <w:t>Zikrullah Urgensinya dalam Kehidupan</w:t>
      </w:r>
      <w:r>
        <w:rPr>
          <w:i/>
          <w:lang w:val="id-ID"/>
        </w:rPr>
        <w:t xml:space="preserve">, </w:t>
      </w:r>
      <w:r>
        <w:rPr>
          <w:lang w:val="id-ID"/>
        </w:rPr>
        <w:t xml:space="preserve">Bandung: PT Remaja Rosdakarya. (Judul asli </w:t>
      </w:r>
      <w:r w:rsidRPr="000A7578">
        <w:rPr>
          <w:i/>
          <w:lang w:val="id-ID"/>
        </w:rPr>
        <w:t>Makanat Az-Zikr Baina Al-Ibadat</w:t>
      </w:r>
      <w:r>
        <w:rPr>
          <w:lang w:val="id-ID"/>
        </w:rPr>
        <w:t xml:space="preserve"> karangan Usman bin Sarqawi).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i/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r w:rsidRPr="00B449D0">
        <w:t>Al-</w:t>
      </w:r>
      <w:proofErr w:type="spellStart"/>
      <w:r w:rsidRPr="00B449D0">
        <w:t>Ghazali</w:t>
      </w:r>
      <w:proofErr w:type="spellEnd"/>
      <w:r w:rsidRPr="00B449D0">
        <w:t>,</w:t>
      </w:r>
      <w:r>
        <w:rPr>
          <w:lang w:val="id-ID"/>
        </w:rPr>
        <w:t xml:space="preserve"> </w:t>
      </w:r>
      <w:r w:rsidRPr="00B449D0">
        <w:t>Imam</w:t>
      </w:r>
      <w:proofErr w:type="gramStart"/>
      <w:r>
        <w:rPr>
          <w:lang w:val="id-ID"/>
        </w:rPr>
        <w:t xml:space="preserve">, </w:t>
      </w:r>
      <w:r w:rsidRPr="00B449D0">
        <w:t xml:space="preserve"> </w:t>
      </w:r>
      <w:r>
        <w:rPr>
          <w:lang w:val="id-ID"/>
        </w:rPr>
        <w:t>(</w:t>
      </w:r>
      <w:proofErr w:type="gramEnd"/>
      <w:r w:rsidRPr="00B449D0">
        <w:t>1993</w:t>
      </w:r>
      <w:r>
        <w:rPr>
          <w:lang w:val="id-ID"/>
        </w:rPr>
        <w:t xml:space="preserve">), </w:t>
      </w:r>
      <w:proofErr w:type="spellStart"/>
      <w:r w:rsidRPr="00B449D0">
        <w:rPr>
          <w:i/>
          <w:iCs/>
        </w:rPr>
        <w:t>Ihya</w:t>
      </w:r>
      <w:proofErr w:type="spellEnd"/>
      <w:r w:rsidRPr="00B449D0">
        <w:rPr>
          <w:i/>
          <w:iCs/>
        </w:rPr>
        <w:t xml:space="preserve">’ </w:t>
      </w:r>
      <w:proofErr w:type="spellStart"/>
      <w:r w:rsidRPr="00B449D0">
        <w:rPr>
          <w:i/>
          <w:iCs/>
        </w:rPr>
        <w:t>Ulumuddin</w:t>
      </w:r>
      <w:proofErr w:type="spellEnd"/>
      <w:r w:rsidRPr="00B449D0">
        <w:t>, Dar al-</w:t>
      </w:r>
      <w:proofErr w:type="spellStart"/>
      <w:r w:rsidRPr="00B449D0">
        <w:t>Khari</w:t>
      </w:r>
      <w:proofErr w:type="spellEnd"/>
      <w:r w:rsidRPr="00B449D0">
        <w:t>,</w:t>
      </w:r>
      <w:r>
        <w:rPr>
          <w:lang w:val="id-ID"/>
        </w:rPr>
        <w:t xml:space="preserve"> </w:t>
      </w:r>
      <w:proofErr w:type="spellStart"/>
      <w:r w:rsidRPr="00B449D0">
        <w:t>cetakan</w:t>
      </w:r>
      <w:proofErr w:type="spellEnd"/>
      <w:r>
        <w:rPr>
          <w:lang w:val="id-ID"/>
        </w:rPr>
        <w:t xml:space="preserve"> </w:t>
      </w:r>
      <w:proofErr w:type="spellStart"/>
      <w:r w:rsidRPr="00B449D0">
        <w:t>kedua</w:t>
      </w:r>
      <w:proofErr w:type="spellEnd"/>
      <w:r w:rsidRPr="00B449D0">
        <w:t xml:space="preserve"> </w:t>
      </w:r>
      <w:proofErr w:type="spellStart"/>
      <w:r>
        <w:t>Pustaka</w:t>
      </w:r>
      <w:proofErr w:type="spellEnd"/>
      <w:r>
        <w:rPr>
          <w:lang w:val="id-ID"/>
        </w:rPr>
        <w:t xml:space="preserve"> </w:t>
      </w:r>
      <w:r w:rsidRPr="00B449D0">
        <w:t>Bandung.</w:t>
      </w: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r w:rsidRPr="002407A7">
        <w:rPr>
          <w:u w:val="single"/>
          <w:lang w:val="id-ID"/>
        </w:rPr>
        <w:t xml:space="preserve">            </w:t>
      </w:r>
      <w:r>
        <w:rPr>
          <w:u w:val="single"/>
          <w:lang w:val="id-ID"/>
        </w:rPr>
        <w:t>,</w:t>
      </w:r>
      <w:r>
        <w:rPr>
          <w:lang w:val="id-ID"/>
        </w:rPr>
        <w:t xml:space="preserve"> </w:t>
      </w:r>
      <w:r w:rsidRPr="00B449D0">
        <w:t xml:space="preserve">(2005)  </w:t>
      </w:r>
      <w:proofErr w:type="spellStart"/>
      <w:r w:rsidRPr="00B449D0">
        <w:rPr>
          <w:i/>
          <w:iCs/>
        </w:rPr>
        <w:t>Ihya</w:t>
      </w:r>
      <w:proofErr w:type="spellEnd"/>
      <w:r w:rsidRPr="00B449D0">
        <w:rPr>
          <w:i/>
          <w:iCs/>
        </w:rPr>
        <w:t xml:space="preserve"> ‘</w:t>
      </w:r>
      <w:proofErr w:type="spellStart"/>
      <w:r w:rsidRPr="00B449D0">
        <w:rPr>
          <w:i/>
          <w:iCs/>
        </w:rPr>
        <w:t>Ulumuddin</w:t>
      </w:r>
      <w:proofErr w:type="spellEnd"/>
      <w:r w:rsidRPr="00B449D0">
        <w:t xml:space="preserve"> (</w:t>
      </w:r>
      <w:proofErr w:type="spellStart"/>
      <w:r w:rsidRPr="00B449D0">
        <w:t>Terj</w:t>
      </w:r>
      <w:proofErr w:type="spellEnd"/>
      <w:r w:rsidRPr="00B449D0">
        <w:t xml:space="preserve">. Ahmad </w:t>
      </w:r>
      <w:proofErr w:type="spellStart"/>
      <w:r>
        <w:t>Rofi</w:t>
      </w:r>
      <w:proofErr w:type="spellEnd"/>
      <w:r>
        <w:t xml:space="preserve"> ‘</w:t>
      </w:r>
      <w:proofErr w:type="spellStart"/>
      <w:r>
        <w:t>Usmani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7). </w:t>
      </w:r>
      <w:proofErr w:type="spellStart"/>
      <w:r>
        <w:t>Pustaka</w:t>
      </w:r>
      <w:proofErr w:type="spellEnd"/>
      <w:r>
        <w:rPr>
          <w:lang w:val="id-ID"/>
        </w:rPr>
        <w:t xml:space="preserve"> </w:t>
      </w:r>
      <w:r w:rsidRPr="00B449D0">
        <w:t>Bandung.</w:t>
      </w:r>
    </w:p>
    <w:p w:rsidR="002246E6" w:rsidRPr="00B449D0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B449D0">
        <w:t>Arief</w:t>
      </w:r>
      <w:proofErr w:type="spellEnd"/>
      <w:r w:rsidRPr="00B449D0">
        <w:t xml:space="preserve">, </w:t>
      </w:r>
      <w:proofErr w:type="spellStart"/>
      <w:r w:rsidRPr="00B449D0">
        <w:t>Armai</w:t>
      </w:r>
      <w:proofErr w:type="spellEnd"/>
      <w:r>
        <w:rPr>
          <w:lang w:val="id-ID"/>
        </w:rPr>
        <w:t>,</w:t>
      </w:r>
      <w:r w:rsidRPr="00B449D0">
        <w:t xml:space="preserve"> </w:t>
      </w:r>
      <w:r>
        <w:rPr>
          <w:lang w:val="id-ID"/>
        </w:rPr>
        <w:t>(</w:t>
      </w:r>
      <w:r w:rsidRPr="00B449D0">
        <w:t>2002</w:t>
      </w:r>
      <w:r>
        <w:rPr>
          <w:lang w:val="id-ID"/>
        </w:rPr>
        <w:t>),</w:t>
      </w:r>
      <w:r w:rsidRPr="00B449D0">
        <w:t xml:space="preserve"> </w:t>
      </w:r>
      <w:proofErr w:type="spellStart"/>
      <w:r w:rsidRPr="00B449D0">
        <w:rPr>
          <w:i/>
          <w:iCs/>
        </w:rPr>
        <w:t>Pengantar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Ilmu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dan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Metodologi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Pendidikan</w:t>
      </w:r>
      <w:proofErr w:type="spellEnd"/>
      <w:r>
        <w:rPr>
          <w:lang w:val="id-ID"/>
        </w:rPr>
        <w:t xml:space="preserve">, </w:t>
      </w:r>
      <w:r w:rsidRPr="00B449D0">
        <w:t xml:space="preserve">Jakarta: </w:t>
      </w:r>
      <w:proofErr w:type="spellStart"/>
      <w:r w:rsidRPr="00B449D0">
        <w:t>Ciputat</w:t>
      </w:r>
      <w:proofErr w:type="spellEnd"/>
      <w:r>
        <w:rPr>
          <w:lang w:val="id-ID"/>
        </w:rPr>
        <w:t xml:space="preserve"> </w:t>
      </w:r>
      <w:proofErr w:type="spellStart"/>
      <w:r w:rsidRPr="00B449D0">
        <w:t>Pers</w:t>
      </w:r>
      <w:proofErr w:type="spellEnd"/>
      <w:r>
        <w:rPr>
          <w:lang w:val="id-ID"/>
        </w:rPr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r>
        <w:rPr>
          <w:lang w:val="id-ID"/>
        </w:rPr>
        <w:t>Arifin,</w:t>
      </w:r>
      <w:r w:rsidRPr="00773351">
        <w:t xml:space="preserve"> </w:t>
      </w:r>
      <w:proofErr w:type="spellStart"/>
      <w:r w:rsidRPr="00773351">
        <w:t>Ta’jul</w:t>
      </w:r>
      <w:proofErr w:type="spellEnd"/>
      <w:r>
        <w:rPr>
          <w:lang w:val="id-ID"/>
        </w:rPr>
        <w:t xml:space="preserve">, </w:t>
      </w:r>
      <w:proofErr w:type="spellStart"/>
      <w:r w:rsidRPr="00773351">
        <w:t>Shohibulwafa</w:t>
      </w:r>
      <w:proofErr w:type="spellEnd"/>
      <w:r>
        <w:rPr>
          <w:lang w:val="id-ID"/>
        </w:rPr>
        <w:t>,</w:t>
      </w:r>
      <w:r w:rsidRPr="00773351">
        <w:t xml:space="preserve"> </w:t>
      </w:r>
      <w:r>
        <w:rPr>
          <w:lang w:val="id-ID"/>
        </w:rPr>
        <w:t xml:space="preserve">(2010), </w:t>
      </w:r>
      <w:r w:rsidRPr="00E44F14">
        <w:rPr>
          <w:i/>
          <w:lang w:val="id-ID"/>
        </w:rPr>
        <w:t>Uqudul Jumaan</w:t>
      </w:r>
      <w:r>
        <w:rPr>
          <w:i/>
          <w:lang w:val="id-ID"/>
        </w:rPr>
        <w:t xml:space="preserve">, </w:t>
      </w:r>
      <w:r>
        <w:rPr>
          <w:lang w:val="id-ID"/>
        </w:rPr>
        <w:t>Bandung: Remaja Rosdakarya/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rFonts w:eastAsia="Calibri"/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color w:val="000000" w:themeColor="text1"/>
          <w:lang w:val="id-ID"/>
        </w:rPr>
      </w:pPr>
      <w:r>
        <w:rPr>
          <w:rFonts w:eastAsia="Calibri"/>
          <w:lang w:val="id-ID"/>
        </w:rPr>
        <w:t xml:space="preserve">Bashar, Syamsul, Agus, (2013), </w:t>
      </w:r>
      <w:r w:rsidRPr="00B51696">
        <w:rPr>
          <w:rFonts w:eastAsia="Calibri"/>
          <w:i/>
          <w:lang w:val="id-ID"/>
        </w:rPr>
        <w:t>PAI:</w:t>
      </w:r>
      <w:r>
        <w:rPr>
          <w:rFonts w:eastAsia="Calibri"/>
          <w:lang w:val="id-ID"/>
        </w:rPr>
        <w:t xml:space="preserve"> </w:t>
      </w:r>
      <w:r w:rsidRPr="005165C1">
        <w:rPr>
          <w:rFonts w:eastAsia="Calibri"/>
          <w:i/>
          <w:lang w:val="id-ID"/>
        </w:rPr>
        <w:t>Menjadi Orang Baik</w:t>
      </w:r>
      <w:r>
        <w:rPr>
          <w:rFonts w:eastAsia="Calibri"/>
          <w:lang w:val="id-ID"/>
        </w:rPr>
        <w:t xml:space="preserve">, </w:t>
      </w:r>
      <w:hyperlink w:history="1">
        <w:r w:rsidRPr="006D16A8">
          <w:rPr>
            <w:rStyle w:val="Hyperlink"/>
            <w:color w:val="000000" w:themeColor="text1"/>
            <w:u w:val="none"/>
          </w:rPr>
          <w:t>http://kajembaran-rahmaniyah.blogspot.</w:t>
        </w:r>
        <w:r w:rsidRPr="006D16A8">
          <w:rPr>
            <w:rStyle w:val="Hyperlink"/>
            <w:color w:val="000000" w:themeColor="text1"/>
            <w:u w:val="none"/>
            <w:lang w:val="id-ID"/>
          </w:rPr>
          <w:t xml:space="preserve"> </w:t>
        </w:r>
        <w:r w:rsidRPr="006D16A8">
          <w:rPr>
            <w:rStyle w:val="Hyperlink"/>
            <w:color w:val="000000" w:themeColor="text1"/>
            <w:u w:val="none"/>
          </w:rPr>
          <w:t>com/</w:t>
        </w:r>
      </w:hyperlink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u w:val="single"/>
          <w:lang w:val="id-ID"/>
        </w:rPr>
      </w:pPr>
    </w:p>
    <w:p w:rsidR="002246E6" w:rsidRPr="006D16A8" w:rsidRDefault="002246E6" w:rsidP="002246E6">
      <w:pPr>
        <w:pStyle w:val="ListParagraph"/>
        <w:ind w:left="567" w:hanging="567"/>
        <w:jc w:val="both"/>
        <w:rPr>
          <w:color w:val="000000" w:themeColor="text1"/>
          <w:lang w:val="id-ID"/>
        </w:rPr>
      </w:pPr>
      <w:r w:rsidRPr="002407A7">
        <w:rPr>
          <w:u w:val="single"/>
          <w:lang w:val="id-ID"/>
        </w:rPr>
        <w:t xml:space="preserve">            </w:t>
      </w:r>
      <w:r>
        <w:rPr>
          <w:u w:val="single"/>
          <w:lang w:val="id-ID"/>
        </w:rPr>
        <w:t>,</w:t>
      </w:r>
      <w:r>
        <w:rPr>
          <w:lang w:val="id-ID"/>
        </w:rPr>
        <w:t xml:space="preserve"> </w:t>
      </w:r>
      <w:r w:rsidRPr="006D16A8">
        <w:rPr>
          <w:color w:val="000000" w:themeColor="text1"/>
          <w:lang w:val="id-ID"/>
        </w:rPr>
        <w:t xml:space="preserve">(2011), </w:t>
      </w:r>
      <w:proofErr w:type="spellStart"/>
      <w:r w:rsidRPr="006D16A8">
        <w:rPr>
          <w:i/>
          <w:color w:val="000000" w:themeColor="text1"/>
        </w:rPr>
        <w:t>Implementasi</w:t>
      </w:r>
      <w:proofErr w:type="spellEnd"/>
      <w:r w:rsidRPr="006D16A8">
        <w:rPr>
          <w:i/>
          <w:color w:val="000000" w:themeColor="text1"/>
        </w:rPr>
        <w:t xml:space="preserve"> </w:t>
      </w:r>
      <w:proofErr w:type="spellStart"/>
      <w:r w:rsidRPr="006D16A8">
        <w:rPr>
          <w:i/>
          <w:color w:val="000000" w:themeColor="text1"/>
        </w:rPr>
        <w:t>Nilai-Nilai</w:t>
      </w:r>
      <w:proofErr w:type="spellEnd"/>
      <w:r w:rsidRPr="006D16A8">
        <w:rPr>
          <w:i/>
          <w:color w:val="000000" w:themeColor="text1"/>
        </w:rPr>
        <w:t xml:space="preserve"> </w:t>
      </w:r>
      <w:proofErr w:type="spellStart"/>
      <w:r w:rsidRPr="006D16A8">
        <w:rPr>
          <w:i/>
          <w:color w:val="000000" w:themeColor="text1"/>
        </w:rPr>
        <w:t>Sufistik</w:t>
      </w:r>
      <w:proofErr w:type="spellEnd"/>
      <w:r w:rsidRPr="006D16A8">
        <w:rPr>
          <w:i/>
          <w:color w:val="000000" w:themeColor="text1"/>
        </w:rPr>
        <w:t xml:space="preserve"> </w:t>
      </w:r>
      <w:proofErr w:type="spellStart"/>
      <w:r w:rsidRPr="006D16A8">
        <w:rPr>
          <w:i/>
          <w:color w:val="000000" w:themeColor="text1"/>
        </w:rPr>
        <w:t>dalam</w:t>
      </w:r>
      <w:proofErr w:type="spellEnd"/>
      <w:r w:rsidRPr="006D16A8">
        <w:rPr>
          <w:i/>
          <w:color w:val="000000" w:themeColor="text1"/>
        </w:rPr>
        <w:t xml:space="preserve"> </w:t>
      </w:r>
      <w:r w:rsidRPr="006D16A8">
        <w:rPr>
          <w:i/>
          <w:color w:val="000000" w:themeColor="text1"/>
          <w:lang w:val="id-ID"/>
        </w:rPr>
        <w:t>Kurikulum</w:t>
      </w:r>
      <w:r w:rsidRPr="006D16A8">
        <w:rPr>
          <w:i/>
          <w:color w:val="000000" w:themeColor="text1"/>
        </w:rPr>
        <w:t xml:space="preserve"> </w:t>
      </w:r>
      <w:proofErr w:type="spellStart"/>
      <w:r w:rsidRPr="006D16A8">
        <w:rPr>
          <w:i/>
          <w:color w:val="000000" w:themeColor="text1"/>
        </w:rPr>
        <w:t>di</w:t>
      </w:r>
      <w:proofErr w:type="spellEnd"/>
      <w:r w:rsidRPr="006D16A8">
        <w:rPr>
          <w:i/>
          <w:color w:val="000000" w:themeColor="text1"/>
        </w:rPr>
        <w:t xml:space="preserve"> IAILM </w:t>
      </w:r>
      <w:proofErr w:type="spellStart"/>
      <w:r w:rsidRPr="006D16A8">
        <w:rPr>
          <w:i/>
          <w:color w:val="000000" w:themeColor="text1"/>
        </w:rPr>
        <w:t>Sebagai</w:t>
      </w:r>
      <w:proofErr w:type="spellEnd"/>
      <w:r w:rsidRPr="006D16A8">
        <w:rPr>
          <w:i/>
          <w:color w:val="000000" w:themeColor="text1"/>
        </w:rPr>
        <w:t xml:space="preserve"> </w:t>
      </w:r>
      <w:proofErr w:type="spellStart"/>
      <w:r w:rsidRPr="006D16A8">
        <w:rPr>
          <w:i/>
          <w:color w:val="000000" w:themeColor="text1"/>
        </w:rPr>
        <w:t>Upaya</w:t>
      </w:r>
      <w:proofErr w:type="spellEnd"/>
      <w:r w:rsidRPr="006D16A8">
        <w:rPr>
          <w:i/>
          <w:color w:val="000000" w:themeColor="text1"/>
        </w:rPr>
        <w:t xml:space="preserve"> </w:t>
      </w:r>
      <w:proofErr w:type="spellStart"/>
      <w:r w:rsidRPr="006D16A8">
        <w:rPr>
          <w:i/>
          <w:color w:val="000000" w:themeColor="text1"/>
        </w:rPr>
        <w:t>Strategis</w:t>
      </w:r>
      <w:proofErr w:type="spellEnd"/>
      <w:r w:rsidRPr="006D16A8">
        <w:rPr>
          <w:i/>
          <w:color w:val="000000" w:themeColor="text1"/>
        </w:rPr>
        <w:t xml:space="preserve"> Di </w:t>
      </w:r>
      <w:proofErr w:type="spellStart"/>
      <w:r w:rsidRPr="006D16A8">
        <w:rPr>
          <w:i/>
          <w:color w:val="000000" w:themeColor="text1"/>
        </w:rPr>
        <w:t>Masa</w:t>
      </w:r>
      <w:proofErr w:type="spellEnd"/>
      <w:r w:rsidRPr="006D16A8">
        <w:rPr>
          <w:i/>
          <w:color w:val="000000" w:themeColor="text1"/>
        </w:rPr>
        <w:t xml:space="preserve"> </w:t>
      </w:r>
      <w:proofErr w:type="spellStart"/>
      <w:r w:rsidRPr="006D16A8">
        <w:rPr>
          <w:i/>
          <w:color w:val="000000" w:themeColor="text1"/>
        </w:rPr>
        <w:t>Mendatang</w:t>
      </w:r>
      <w:proofErr w:type="spellEnd"/>
      <w:r w:rsidRPr="006D16A8">
        <w:rPr>
          <w:i/>
          <w:color w:val="000000" w:themeColor="text1"/>
          <w:lang w:val="id-ID"/>
        </w:rPr>
        <w:t>,</w:t>
      </w:r>
      <w:r w:rsidRPr="006D16A8">
        <w:rPr>
          <w:rFonts w:eastAsia="Calibri"/>
          <w:color w:val="000000" w:themeColor="text1"/>
          <w:lang w:val="id-ID"/>
        </w:rPr>
        <w:t xml:space="preserve"> </w:t>
      </w:r>
      <w:hyperlink w:history="1">
        <w:r w:rsidRPr="006D16A8">
          <w:rPr>
            <w:rStyle w:val="Hyperlink"/>
            <w:color w:val="000000" w:themeColor="text1"/>
            <w:u w:val="none"/>
          </w:rPr>
          <w:t>http://kajembaran-rahmaniyah.blogspot.</w:t>
        </w:r>
        <w:r w:rsidRPr="006D16A8">
          <w:rPr>
            <w:rStyle w:val="Hyperlink"/>
            <w:color w:val="000000" w:themeColor="text1"/>
            <w:u w:val="none"/>
            <w:lang w:val="id-ID"/>
          </w:rPr>
          <w:t xml:space="preserve"> </w:t>
        </w:r>
        <w:r w:rsidRPr="006D16A8">
          <w:rPr>
            <w:rStyle w:val="Hyperlink"/>
            <w:color w:val="000000" w:themeColor="text1"/>
            <w:u w:val="none"/>
          </w:rPr>
          <w:t>com/</w:t>
        </w:r>
      </w:hyperlink>
    </w:p>
    <w:p w:rsidR="002246E6" w:rsidRPr="00B449D0" w:rsidRDefault="002246E6" w:rsidP="002246E6">
      <w:pPr>
        <w:pStyle w:val="ListParagraph"/>
        <w:spacing w:line="360" w:lineRule="auto"/>
        <w:ind w:left="567" w:hanging="567"/>
        <w:jc w:val="both"/>
        <w:rPr>
          <w:color w:val="000000" w:themeColor="text1"/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B449D0">
        <w:t>Departemen</w:t>
      </w:r>
      <w:proofErr w:type="spellEnd"/>
      <w:r w:rsidRPr="00B449D0">
        <w:t xml:space="preserve"> Agama, RI, (2005), al-Qur’an </w:t>
      </w:r>
      <w:proofErr w:type="spellStart"/>
      <w:r w:rsidRPr="00B449D0">
        <w:t>dan</w:t>
      </w:r>
      <w:proofErr w:type="spellEnd"/>
      <w:r>
        <w:rPr>
          <w:lang w:val="id-ID"/>
        </w:rPr>
        <w:t xml:space="preserve"> </w:t>
      </w:r>
      <w:proofErr w:type="spellStart"/>
      <w:r w:rsidRPr="00B449D0">
        <w:t>terjemahnya</w:t>
      </w:r>
      <w:proofErr w:type="spellEnd"/>
      <w:r w:rsidRPr="00B449D0">
        <w:t xml:space="preserve">, </w:t>
      </w:r>
      <w:r>
        <w:t>Bandung</w:t>
      </w:r>
      <w:r>
        <w:rPr>
          <w:lang w:val="id-ID"/>
        </w:rPr>
        <w:t xml:space="preserve">: </w:t>
      </w:r>
      <w:proofErr w:type="spellStart"/>
      <w:r w:rsidRPr="00B449D0">
        <w:t>Penerbit</w:t>
      </w:r>
      <w:proofErr w:type="spellEnd"/>
      <w:r>
        <w:rPr>
          <w:lang w:val="id-ID"/>
        </w:rPr>
        <w:t xml:space="preserve"> </w:t>
      </w:r>
      <w:proofErr w:type="spellStart"/>
      <w:r>
        <w:t>Diponegoro</w:t>
      </w:r>
      <w:proofErr w:type="spellEnd"/>
      <w:r>
        <w:rPr>
          <w:lang w:val="id-ID"/>
        </w:rPr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B449D0">
        <w:t>Departemen</w:t>
      </w:r>
      <w:proofErr w:type="spellEnd"/>
      <w:r>
        <w:rPr>
          <w:lang w:val="id-ID"/>
        </w:rPr>
        <w:t xml:space="preserve"> </w:t>
      </w:r>
      <w:proofErr w:type="spellStart"/>
      <w:r w:rsidRPr="00B449D0">
        <w:t>Pendidikan</w:t>
      </w:r>
      <w:proofErr w:type="spellEnd"/>
      <w:r>
        <w:rPr>
          <w:lang w:val="id-ID"/>
        </w:rPr>
        <w:t xml:space="preserve"> </w:t>
      </w:r>
      <w:proofErr w:type="spellStart"/>
      <w:r w:rsidRPr="00B449D0">
        <w:t>dan</w:t>
      </w:r>
      <w:proofErr w:type="spellEnd"/>
      <w:r>
        <w:rPr>
          <w:lang w:val="id-ID"/>
        </w:rPr>
        <w:t xml:space="preserve"> </w:t>
      </w:r>
      <w:proofErr w:type="spellStart"/>
      <w:r>
        <w:t>Kebudayaan</w:t>
      </w:r>
      <w:proofErr w:type="spellEnd"/>
      <w:r>
        <w:rPr>
          <w:lang w:val="id-ID"/>
        </w:rPr>
        <w:t>, (</w:t>
      </w:r>
      <w:r w:rsidRPr="00B449D0">
        <w:t>1998</w:t>
      </w:r>
      <w:r>
        <w:rPr>
          <w:lang w:val="id-ID"/>
        </w:rPr>
        <w:t>),</w:t>
      </w:r>
      <w:r w:rsidRPr="00B449D0">
        <w:t xml:space="preserve"> </w:t>
      </w:r>
      <w:proofErr w:type="spellStart"/>
      <w:r w:rsidRPr="00B449D0">
        <w:rPr>
          <w:i/>
          <w:iCs/>
        </w:rPr>
        <w:t>Kamus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Besar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Bahasa</w:t>
      </w:r>
      <w:proofErr w:type="spellEnd"/>
      <w:r w:rsidRPr="00B449D0">
        <w:rPr>
          <w:i/>
          <w:iCs/>
        </w:rPr>
        <w:t xml:space="preserve"> Indonesia</w:t>
      </w:r>
      <w:r w:rsidRPr="00B449D0">
        <w:rPr>
          <w:i/>
          <w:iCs/>
          <w:lang w:val="id-ID"/>
        </w:rPr>
        <w:t>,</w:t>
      </w:r>
      <w:r>
        <w:rPr>
          <w:lang w:val="id-ID"/>
        </w:rPr>
        <w:t xml:space="preserve"> </w:t>
      </w:r>
      <w:r w:rsidRPr="00B449D0">
        <w:t xml:space="preserve">Jakarta: </w:t>
      </w:r>
      <w:proofErr w:type="spellStart"/>
      <w:r w:rsidRPr="00B449D0">
        <w:t>BalaiPustaka</w:t>
      </w:r>
      <w:proofErr w:type="spellEnd"/>
      <w:r>
        <w:rPr>
          <w:lang w:val="id-ID"/>
        </w:rPr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00418B">
        <w:t>Departemen</w:t>
      </w:r>
      <w:proofErr w:type="spellEnd"/>
      <w:r>
        <w:rPr>
          <w:lang w:val="id-ID"/>
        </w:rPr>
        <w:t>,</w:t>
      </w:r>
      <w:r w:rsidRPr="0000418B">
        <w:t xml:space="preserve"> Agama</w:t>
      </w:r>
      <w:r>
        <w:rPr>
          <w:lang w:val="id-ID"/>
        </w:rPr>
        <w:t>,</w:t>
      </w:r>
      <w:r w:rsidRPr="0000418B">
        <w:t xml:space="preserve"> </w:t>
      </w:r>
      <w:proofErr w:type="gramStart"/>
      <w:r w:rsidRPr="0000418B">
        <w:t>RI.</w:t>
      </w:r>
      <w:r>
        <w:rPr>
          <w:lang w:val="id-ID"/>
        </w:rPr>
        <w:t>,</w:t>
      </w:r>
      <w:proofErr w:type="gramEnd"/>
      <w:r w:rsidRPr="0000418B">
        <w:t xml:space="preserve"> </w:t>
      </w:r>
      <w:r>
        <w:rPr>
          <w:lang w:val="id-ID"/>
        </w:rPr>
        <w:t>(</w:t>
      </w:r>
      <w:r w:rsidRPr="0000418B">
        <w:t>2001</w:t>
      </w:r>
      <w:r>
        <w:rPr>
          <w:lang w:val="id-ID"/>
        </w:rPr>
        <w:t>),</w:t>
      </w:r>
      <w:r w:rsidRPr="0000418B">
        <w:t> </w:t>
      </w:r>
      <w:proofErr w:type="spellStart"/>
      <w:r w:rsidRPr="006B185D">
        <w:rPr>
          <w:i/>
        </w:rPr>
        <w:t>Buku</w:t>
      </w:r>
      <w:proofErr w:type="spellEnd"/>
      <w:r w:rsidRPr="006B185D">
        <w:rPr>
          <w:i/>
        </w:rPr>
        <w:t xml:space="preserve"> </w:t>
      </w:r>
      <w:proofErr w:type="spellStart"/>
      <w:r w:rsidRPr="006B185D">
        <w:rPr>
          <w:i/>
        </w:rPr>
        <w:t>Teks</w:t>
      </w:r>
      <w:proofErr w:type="spellEnd"/>
      <w:r w:rsidRPr="006B185D">
        <w:rPr>
          <w:i/>
        </w:rPr>
        <w:t xml:space="preserve"> </w:t>
      </w:r>
      <w:proofErr w:type="spellStart"/>
      <w:r w:rsidRPr="006B185D">
        <w:rPr>
          <w:i/>
        </w:rPr>
        <w:t>Pendidikan</w:t>
      </w:r>
      <w:proofErr w:type="spellEnd"/>
      <w:r w:rsidRPr="006B185D">
        <w:rPr>
          <w:i/>
        </w:rPr>
        <w:t xml:space="preserve"> Agama Islam </w:t>
      </w:r>
      <w:proofErr w:type="spellStart"/>
      <w:r w:rsidRPr="006B185D">
        <w:rPr>
          <w:i/>
        </w:rPr>
        <w:t>Pada</w:t>
      </w:r>
      <w:proofErr w:type="spellEnd"/>
      <w:r w:rsidRPr="006B185D">
        <w:rPr>
          <w:i/>
        </w:rPr>
        <w:t xml:space="preserve"> </w:t>
      </w:r>
      <w:proofErr w:type="spellStart"/>
      <w:r w:rsidRPr="006B185D">
        <w:rPr>
          <w:i/>
        </w:rPr>
        <w:t>Perguruan</w:t>
      </w:r>
      <w:proofErr w:type="spellEnd"/>
      <w:r w:rsidRPr="006B185D">
        <w:rPr>
          <w:i/>
        </w:rPr>
        <w:t xml:space="preserve"> </w:t>
      </w:r>
      <w:proofErr w:type="spellStart"/>
      <w:r w:rsidRPr="006B185D">
        <w:rPr>
          <w:i/>
        </w:rPr>
        <w:t>Tinggi</w:t>
      </w:r>
      <w:proofErr w:type="spellEnd"/>
      <w:r w:rsidRPr="006B185D">
        <w:rPr>
          <w:i/>
        </w:rPr>
        <w:t xml:space="preserve"> </w:t>
      </w:r>
      <w:proofErr w:type="spellStart"/>
      <w:r w:rsidRPr="006B185D">
        <w:rPr>
          <w:i/>
        </w:rPr>
        <w:t>Umum</w:t>
      </w:r>
      <w:proofErr w:type="spellEnd"/>
      <w:r>
        <w:rPr>
          <w:i/>
          <w:lang w:val="id-ID"/>
        </w:rPr>
        <w:t>,</w:t>
      </w:r>
      <w:r w:rsidRPr="0000418B">
        <w:t xml:space="preserve"> Jakarta</w:t>
      </w:r>
      <w:r>
        <w:rPr>
          <w:lang w:val="id-ID"/>
        </w:rPr>
        <w:t>:</w:t>
      </w:r>
      <w:r w:rsidRPr="0000418B">
        <w:t xml:space="preserve"> </w:t>
      </w:r>
      <w:proofErr w:type="spellStart"/>
      <w:r w:rsidRPr="0000418B">
        <w:t>Bulan</w:t>
      </w:r>
      <w:proofErr w:type="spellEnd"/>
      <w:r w:rsidRPr="0000418B">
        <w:t xml:space="preserve"> </w:t>
      </w:r>
      <w:proofErr w:type="spellStart"/>
      <w:r w:rsidRPr="0000418B">
        <w:t>Bintang</w:t>
      </w:r>
      <w:proofErr w:type="spellEnd"/>
      <w:r w:rsidRPr="0000418B"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r>
        <w:t xml:space="preserve">H. B. </w:t>
      </w:r>
      <w:proofErr w:type="spellStart"/>
      <w:r>
        <w:t>Siswanto</w:t>
      </w:r>
      <w:proofErr w:type="spellEnd"/>
      <w:r>
        <w:rPr>
          <w:lang w:val="id-ID"/>
        </w:rPr>
        <w:t>,</w:t>
      </w:r>
      <w:r w:rsidRPr="00B449D0">
        <w:t xml:space="preserve"> (2002). </w:t>
      </w:r>
      <w:proofErr w:type="spellStart"/>
      <w:proofErr w:type="gramStart"/>
      <w:r w:rsidRPr="000D1A25">
        <w:rPr>
          <w:i/>
          <w:iCs/>
        </w:rPr>
        <w:t>Statistik</w:t>
      </w:r>
      <w:proofErr w:type="spellEnd"/>
      <w:r w:rsidRPr="000D1A25">
        <w:rPr>
          <w:i/>
          <w:iCs/>
        </w:rPr>
        <w:t xml:space="preserve"> Rank Spearman</w:t>
      </w:r>
      <w:r w:rsidRPr="00B449D0">
        <w:t>.</w:t>
      </w:r>
      <w:proofErr w:type="gramEnd"/>
      <w:r>
        <w:rPr>
          <w:lang w:val="id-ID"/>
        </w:rPr>
        <w:t xml:space="preserve"> </w:t>
      </w:r>
      <w:proofErr w:type="spellStart"/>
      <w:r w:rsidRPr="00B449D0">
        <w:t>Tasikmalaya</w:t>
      </w:r>
      <w:proofErr w:type="spellEnd"/>
      <w:r w:rsidRPr="00B449D0">
        <w:t xml:space="preserve">: </w:t>
      </w:r>
      <w:proofErr w:type="spellStart"/>
      <w:r w:rsidRPr="00B449D0">
        <w:t>Pondok</w:t>
      </w:r>
      <w:proofErr w:type="spellEnd"/>
      <w:r w:rsidRPr="00B449D0">
        <w:t xml:space="preserve"> </w:t>
      </w:r>
      <w:proofErr w:type="spellStart"/>
      <w:r w:rsidRPr="00B449D0">
        <w:t>Pesantren</w:t>
      </w:r>
      <w:proofErr w:type="spellEnd"/>
      <w:r w:rsidRPr="00B449D0">
        <w:t xml:space="preserve"> </w:t>
      </w:r>
      <w:proofErr w:type="spellStart"/>
      <w:r w:rsidRPr="00B449D0">
        <w:t>Suryalaya</w:t>
      </w:r>
      <w:proofErr w:type="spellEnd"/>
      <w:r w:rsidRPr="00B449D0"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00418B">
        <w:lastRenderedPageBreak/>
        <w:t>Ishak</w:t>
      </w:r>
      <w:proofErr w:type="spellEnd"/>
      <w:r w:rsidRPr="0000418B">
        <w:t xml:space="preserve">, </w:t>
      </w:r>
      <w:proofErr w:type="spellStart"/>
      <w:r w:rsidRPr="0000418B">
        <w:t>Sholeh</w:t>
      </w:r>
      <w:proofErr w:type="spellEnd"/>
      <w:r>
        <w:rPr>
          <w:lang w:val="id-ID"/>
        </w:rPr>
        <w:t>,</w:t>
      </w:r>
      <w:r w:rsidRPr="0000418B">
        <w:t xml:space="preserve"> </w:t>
      </w:r>
      <w:r>
        <w:rPr>
          <w:lang w:val="id-ID"/>
        </w:rPr>
        <w:t>(</w:t>
      </w:r>
      <w:r w:rsidRPr="0000418B">
        <w:t>1990</w:t>
      </w:r>
      <w:r w:rsidRPr="002F6B2E">
        <w:rPr>
          <w:iCs/>
          <w:lang w:val="id-ID"/>
        </w:rPr>
        <w:t>)</w:t>
      </w:r>
      <w:r>
        <w:rPr>
          <w:i/>
          <w:lang w:val="id-ID"/>
        </w:rPr>
        <w:t>,</w:t>
      </w:r>
      <w:r w:rsidRPr="00355D01">
        <w:rPr>
          <w:i/>
        </w:rPr>
        <w:t> </w:t>
      </w:r>
      <w:proofErr w:type="spellStart"/>
      <w:r w:rsidRPr="00355D01">
        <w:rPr>
          <w:i/>
        </w:rPr>
        <w:t>Akhlak</w:t>
      </w:r>
      <w:proofErr w:type="spellEnd"/>
      <w:r w:rsidRPr="00355D01">
        <w:rPr>
          <w:i/>
        </w:rPr>
        <w:t xml:space="preserve"> </w:t>
      </w:r>
      <w:proofErr w:type="spellStart"/>
      <w:r w:rsidRPr="00355D01">
        <w:rPr>
          <w:i/>
        </w:rPr>
        <w:t>dan</w:t>
      </w:r>
      <w:proofErr w:type="spellEnd"/>
      <w:r w:rsidRPr="00355D01">
        <w:rPr>
          <w:i/>
        </w:rPr>
        <w:t xml:space="preserve"> </w:t>
      </w:r>
      <w:proofErr w:type="spellStart"/>
      <w:r w:rsidRPr="00355D01">
        <w:rPr>
          <w:i/>
        </w:rPr>
        <w:t>Tasawwuf</w:t>
      </w:r>
      <w:proofErr w:type="spellEnd"/>
      <w:r>
        <w:rPr>
          <w:i/>
          <w:lang w:val="id-ID"/>
        </w:rPr>
        <w:t>,</w:t>
      </w:r>
      <w:r w:rsidRPr="0000418B">
        <w:t xml:space="preserve"> Bandung</w:t>
      </w:r>
      <w:r>
        <w:rPr>
          <w:lang w:val="id-ID"/>
        </w:rPr>
        <w:t>:</w:t>
      </w:r>
      <w:r w:rsidRPr="0000418B">
        <w:t xml:space="preserve"> IAIN </w:t>
      </w:r>
      <w:proofErr w:type="spellStart"/>
      <w:r w:rsidRPr="0000418B">
        <w:t>Sunan</w:t>
      </w:r>
      <w:proofErr w:type="spellEnd"/>
      <w:r w:rsidRPr="0000418B">
        <w:t xml:space="preserve"> </w:t>
      </w:r>
      <w:proofErr w:type="spellStart"/>
      <w:r w:rsidRPr="0000418B">
        <w:t>Gunung</w:t>
      </w:r>
      <w:proofErr w:type="spellEnd"/>
      <w:r w:rsidRPr="0000418B">
        <w:t xml:space="preserve"> </w:t>
      </w:r>
      <w:proofErr w:type="spellStart"/>
      <w:r w:rsidRPr="0000418B">
        <w:t>Jati</w:t>
      </w:r>
      <w:proofErr w:type="spellEnd"/>
      <w:r w:rsidRPr="0000418B"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00418B">
        <w:t>Jatmika</w:t>
      </w:r>
      <w:proofErr w:type="spellEnd"/>
      <w:r w:rsidRPr="0000418B">
        <w:t xml:space="preserve">, </w:t>
      </w:r>
      <w:proofErr w:type="spellStart"/>
      <w:r w:rsidRPr="0000418B">
        <w:t>Rahmat</w:t>
      </w:r>
      <w:proofErr w:type="spellEnd"/>
      <w:r>
        <w:rPr>
          <w:lang w:val="id-ID"/>
        </w:rPr>
        <w:t>,</w:t>
      </w:r>
      <w:r w:rsidRPr="0000418B">
        <w:t xml:space="preserve"> </w:t>
      </w:r>
      <w:r>
        <w:rPr>
          <w:lang w:val="id-ID"/>
        </w:rPr>
        <w:t>(</w:t>
      </w:r>
      <w:r w:rsidRPr="0000418B">
        <w:t>1990</w:t>
      </w:r>
      <w:r>
        <w:rPr>
          <w:lang w:val="id-ID"/>
        </w:rPr>
        <w:t>),</w:t>
      </w:r>
      <w:r w:rsidRPr="0000418B">
        <w:t> </w:t>
      </w:r>
      <w:proofErr w:type="spellStart"/>
      <w:r w:rsidRPr="00355D01">
        <w:rPr>
          <w:i/>
        </w:rPr>
        <w:t>Sistem</w:t>
      </w:r>
      <w:proofErr w:type="spellEnd"/>
      <w:r w:rsidRPr="00355D01">
        <w:rPr>
          <w:i/>
        </w:rPr>
        <w:t xml:space="preserve"> </w:t>
      </w:r>
      <w:proofErr w:type="spellStart"/>
      <w:r w:rsidRPr="00355D01">
        <w:rPr>
          <w:i/>
        </w:rPr>
        <w:t>Etika</w:t>
      </w:r>
      <w:proofErr w:type="spellEnd"/>
      <w:r w:rsidRPr="00355D01">
        <w:rPr>
          <w:i/>
        </w:rPr>
        <w:t xml:space="preserve"> Islam</w:t>
      </w:r>
      <w:r w:rsidRPr="0000418B">
        <w:t>, Jakarta</w:t>
      </w:r>
      <w:r>
        <w:rPr>
          <w:lang w:val="id-ID"/>
        </w:rPr>
        <w:t>:</w:t>
      </w:r>
      <w:r w:rsidRPr="0000418B">
        <w:t xml:space="preserve"> </w:t>
      </w:r>
      <w:proofErr w:type="spellStart"/>
      <w:r w:rsidRPr="0000418B">
        <w:t>Panjimas</w:t>
      </w:r>
      <w:proofErr w:type="spellEnd"/>
      <w:r>
        <w:rPr>
          <w:lang w:val="id-ID"/>
        </w:rPr>
        <w:t xml:space="preserve"> 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>
        <w:t>Mukhtar</w:t>
      </w:r>
      <w:proofErr w:type="spellEnd"/>
      <w:r>
        <w:rPr>
          <w:lang w:val="id-ID"/>
        </w:rPr>
        <w:t xml:space="preserve">, </w:t>
      </w:r>
      <w:r>
        <w:t>(2007)</w:t>
      </w:r>
      <w:r>
        <w:rPr>
          <w:lang w:val="id-ID"/>
        </w:rPr>
        <w:t>,</w:t>
      </w:r>
      <w:r w:rsidRPr="00B449D0">
        <w:t xml:space="preserve"> </w:t>
      </w:r>
      <w:proofErr w:type="spellStart"/>
      <w:r w:rsidRPr="00B449D0">
        <w:rPr>
          <w:i/>
          <w:iCs/>
        </w:rPr>
        <w:t>Bimbingan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Skripisi</w:t>
      </w:r>
      <w:proofErr w:type="spellEnd"/>
      <w:r w:rsidRPr="00B449D0">
        <w:rPr>
          <w:i/>
          <w:iCs/>
        </w:rPr>
        <w:t xml:space="preserve">, </w:t>
      </w:r>
      <w:proofErr w:type="spellStart"/>
      <w:r w:rsidRPr="00B449D0">
        <w:rPr>
          <w:i/>
          <w:iCs/>
        </w:rPr>
        <w:t>Tesisdan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Artikel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Ilmiah</w:t>
      </w:r>
      <w:proofErr w:type="spellEnd"/>
      <w:r w:rsidRPr="00B449D0">
        <w:rPr>
          <w:i/>
          <w:iCs/>
        </w:rPr>
        <w:t>,</w:t>
      </w:r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Panduan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Berbasis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Penelitian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Kualitatif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Lapangan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dan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Perpustakaan</w:t>
      </w:r>
      <w:proofErr w:type="spellEnd"/>
      <w:r>
        <w:rPr>
          <w:lang w:val="id-ID"/>
        </w:rPr>
        <w:t xml:space="preserve">, </w:t>
      </w:r>
      <w:r w:rsidRPr="00B449D0">
        <w:t xml:space="preserve">Jakarta: </w:t>
      </w:r>
      <w:proofErr w:type="spellStart"/>
      <w:r w:rsidRPr="00B449D0">
        <w:t>Gunung</w:t>
      </w:r>
      <w:proofErr w:type="spellEnd"/>
      <w:r>
        <w:rPr>
          <w:lang w:val="id-ID"/>
        </w:rPr>
        <w:t xml:space="preserve"> </w:t>
      </w:r>
      <w:proofErr w:type="spellStart"/>
      <w:r w:rsidRPr="00B449D0">
        <w:t>Persada</w:t>
      </w:r>
      <w:proofErr w:type="spellEnd"/>
      <w:r w:rsidRPr="00B449D0">
        <w:t xml:space="preserve"> press. 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Pr="00AB324C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D247D7">
        <w:t>Nata</w:t>
      </w:r>
      <w:proofErr w:type="spellEnd"/>
      <w:r w:rsidRPr="00D247D7">
        <w:t xml:space="preserve">, </w:t>
      </w:r>
      <w:proofErr w:type="spellStart"/>
      <w:r w:rsidRPr="00D247D7">
        <w:t>Abuddin</w:t>
      </w:r>
      <w:proofErr w:type="spellEnd"/>
      <w:r>
        <w:rPr>
          <w:lang w:val="id-ID"/>
        </w:rPr>
        <w:t>, (</w:t>
      </w:r>
      <w:r w:rsidRPr="00D247D7">
        <w:t xml:space="preserve">2012), </w:t>
      </w:r>
      <w:proofErr w:type="spellStart"/>
      <w:r w:rsidRPr="00AB324C">
        <w:rPr>
          <w:i/>
        </w:rPr>
        <w:t>Kapita</w:t>
      </w:r>
      <w:proofErr w:type="spellEnd"/>
      <w:r w:rsidRPr="00AB324C">
        <w:rPr>
          <w:i/>
        </w:rPr>
        <w:t xml:space="preserve"> </w:t>
      </w:r>
      <w:proofErr w:type="spellStart"/>
      <w:r w:rsidRPr="00AB324C">
        <w:rPr>
          <w:i/>
        </w:rPr>
        <w:t>Selekta</w:t>
      </w:r>
      <w:proofErr w:type="spellEnd"/>
      <w:r w:rsidRPr="00AB324C">
        <w:rPr>
          <w:i/>
        </w:rPr>
        <w:t xml:space="preserve"> </w:t>
      </w:r>
      <w:proofErr w:type="spellStart"/>
      <w:r w:rsidRPr="00AB324C">
        <w:rPr>
          <w:i/>
        </w:rPr>
        <w:t>Pendidikan</w:t>
      </w:r>
      <w:proofErr w:type="spellEnd"/>
      <w:r w:rsidRPr="00AB324C">
        <w:rPr>
          <w:i/>
        </w:rPr>
        <w:t xml:space="preserve"> Islam: </w:t>
      </w:r>
      <w:proofErr w:type="spellStart"/>
      <w:r w:rsidRPr="00AB324C">
        <w:rPr>
          <w:i/>
        </w:rPr>
        <w:t>Isu-isu</w:t>
      </w:r>
      <w:proofErr w:type="spellEnd"/>
      <w:r w:rsidRPr="00AB324C">
        <w:rPr>
          <w:i/>
        </w:rPr>
        <w:t xml:space="preserve"> </w:t>
      </w:r>
      <w:proofErr w:type="spellStart"/>
      <w:r w:rsidRPr="00AB324C">
        <w:rPr>
          <w:i/>
        </w:rPr>
        <w:t>Kontemporer</w:t>
      </w:r>
      <w:proofErr w:type="spellEnd"/>
      <w:r w:rsidRPr="00AB324C">
        <w:rPr>
          <w:i/>
        </w:rPr>
        <w:t xml:space="preserve"> </w:t>
      </w:r>
      <w:proofErr w:type="spellStart"/>
      <w:r w:rsidRPr="00AB324C">
        <w:rPr>
          <w:i/>
        </w:rPr>
        <w:t>tentang</w:t>
      </w:r>
      <w:proofErr w:type="spellEnd"/>
      <w:r w:rsidRPr="00AB324C">
        <w:rPr>
          <w:i/>
        </w:rPr>
        <w:t xml:space="preserve"> </w:t>
      </w:r>
      <w:proofErr w:type="spellStart"/>
      <w:r w:rsidRPr="00AB324C">
        <w:rPr>
          <w:i/>
        </w:rPr>
        <w:t>Pendidikan</w:t>
      </w:r>
      <w:proofErr w:type="spellEnd"/>
      <w:r w:rsidRPr="00AB324C">
        <w:rPr>
          <w:i/>
        </w:rPr>
        <w:t xml:space="preserve"> Islam</w:t>
      </w:r>
      <w:r>
        <w:rPr>
          <w:i/>
          <w:lang w:val="id-ID"/>
        </w:rPr>
        <w:t>,</w:t>
      </w:r>
      <w:r w:rsidRPr="00D247D7">
        <w:t xml:space="preserve"> Jakarta: </w:t>
      </w:r>
      <w:proofErr w:type="spellStart"/>
      <w:r w:rsidRPr="00D247D7">
        <w:t>Rajawali</w:t>
      </w:r>
      <w:proofErr w:type="spellEnd"/>
      <w:r w:rsidRPr="00D247D7">
        <w:t xml:space="preserve"> Press</w:t>
      </w:r>
      <w:r>
        <w:rPr>
          <w:lang w:val="id-ID"/>
        </w:rPr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Pr="006B185D" w:rsidRDefault="002246E6" w:rsidP="002246E6">
      <w:pPr>
        <w:pStyle w:val="ListParagraph"/>
        <w:ind w:left="567" w:hanging="567"/>
        <w:jc w:val="both"/>
      </w:pPr>
      <w:proofErr w:type="spellStart"/>
      <w:proofErr w:type="gramStart"/>
      <w:r w:rsidRPr="0000418B">
        <w:t>Nurdin</w:t>
      </w:r>
      <w:proofErr w:type="spellEnd"/>
      <w:r>
        <w:rPr>
          <w:lang w:val="id-ID"/>
        </w:rPr>
        <w:t>,</w:t>
      </w:r>
      <w:r w:rsidRPr="0000418B">
        <w:t xml:space="preserve"> Muslim</w:t>
      </w:r>
      <w:r>
        <w:rPr>
          <w:lang w:val="id-ID"/>
        </w:rPr>
        <w:t>,</w:t>
      </w:r>
      <w:r w:rsidRPr="0000418B">
        <w:t xml:space="preserve"> </w:t>
      </w:r>
      <w:r>
        <w:rPr>
          <w:lang w:val="id-ID"/>
        </w:rPr>
        <w:t>(</w:t>
      </w:r>
      <w:r w:rsidRPr="0000418B">
        <w:t>1995</w:t>
      </w:r>
      <w:r>
        <w:rPr>
          <w:lang w:val="id-ID"/>
        </w:rPr>
        <w:t>),</w:t>
      </w:r>
      <w:r w:rsidRPr="0000418B">
        <w:t xml:space="preserve"> </w:t>
      </w:r>
      <w:r w:rsidRPr="009A3127">
        <w:rPr>
          <w:i/>
        </w:rPr>
        <w:t xml:space="preserve">Moral </w:t>
      </w:r>
      <w:proofErr w:type="spellStart"/>
      <w:r w:rsidRPr="009A3127">
        <w:rPr>
          <w:i/>
        </w:rPr>
        <w:t>dan</w:t>
      </w:r>
      <w:proofErr w:type="spellEnd"/>
      <w:r w:rsidRPr="009A3127">
        <w:rPr>
          <w:i/>
        </w:rPr>
        <w:t xml:space="preserve"> </w:t>
      </w:r>
      <w:proofErr w:type="spellStart"/>
      <w:r w:rsidRPr="009A3127">
        <w:rPr>
          <w:i/>
        </w:rPr>
        <w:t>Kognisi</w:t>
      </w:r>
      <w:proofErr w:type="spellEnd"/>
      <w:r w:rsidRPr="009A3127">
        <w:rPr>
          <w:i/>
        </w:rPr>
        <w:t xml:space="preserve"> Islam</w:t>
      </w:r>
      <w:r w:rsidRPr="0000418B">
        <w:t>, Bandung; Alfa beta.</w:t>
      </w:r>
      <w:proofErr w:type="gramEnd"/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rFonts w:eastAsia="Calibri"/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Shihab, Quraish, M., (1996), </w:t>
      </w:r>
      <w:r w:rsidRPr="00B449D0">
        <w:rPr>
          <w:rFonts w:eastAsia="Calibri"/>
          <w:i/>
          <w:iCs/>
          <w:lang w:val="id-ID"/>
        </w:rPr>
        <w:t>Wawasan Al Quran Tafsir Maud</w:t>
      </w:r>
      <w:r>
        <w:rPr>
          <w:rFonts w:eastAsia="Calibri"/>
          <w:i/>
          <w:iCs/>
          <w:lang w:val="id-ID"/>
        </w:rPr>
        <w:t xml:space="preserve">ui atas Pelbagai Persoalan Umat, </w:t>
      </w:r>
      <w:r>
        <w:rPr>
          <w:rFonts w:eastAsia="Calibri"/>
          <w:lang w:val="id-ID"/>
        </w:rPr>
        <w:t>Bandung: Mizan.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Pr="00B449D0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B449D0">
        <w:t>Solihin</w:t>
      </w:r>
      <w:proofErr w:type="spellEnd"/>
      <w:r w:rsidRPr="00B449D0">
        <w:t>, M</w:t>
      </w:r>
      <w:r>
        <w:rPr>
          <w:lang w:val="id-ID"/>
        </w:rPr>
        <w:t>.,</w:t>
      </w:r>
      <w:r w:rsidRPr="00B449D0">
        <w:t xml:space="preserve"> </w:t>
      </w:r>
      <w:proofErr w:type="spellStart"/>
      <w:r w:rsidRPr="00B449D0">
        <w:t>dan</w:t>
      </w:r>
      <w:proofErr w:type="spellEnd"/>
      <w:r w:rsidRPr="00B449D0">
        <w:t xml:space="preserve"> </w:t>
      </w:r>
      <w:r>
        <w:t>Anwar</w:t>
      </w:r>
      <w:r>
        <w:rPr>
          <w:lang w:val="id-ID"/>
        </w:rPr>
        <w:t xml:space="preserve">, </w:t>
      </w:r>
      <w:proofErr w:type="spellStart"/>
      <w:r w:rsidRPr="00B449D0">
        <w:t>Rosyid</w:t>
      </w:r>
      <w:proofErr w:type="spellEnd"/>
      <w:r>
        <w:rPr>
          <w:lang w:val="id-ID"/>
        </w:rPr>
        <w:t>,</w:t>
      </w:r>
      <w:r w:rsidRPr="00B449D0">
        <w:t xml:space="preserve"> M.</w:t>
      </w:r>
      <w:proofErr w:type="gramStart"/>
      <w:r>
        <w:rPr>
          <w:lang w:val="id-ID"/>
        </w:rPr>
        <w:t>,</w:t>
      </w:r>
      <w:r w:rsidRPr="00B449D0">
        <w:t xml:space="preserve">  (</w:t>
      </w:r>
      <w:proofErr w:type="gramEnd"/>
      <w:r w:rsidRPr="00B449D0">
        <w:t xml:space="preserve">2005). </w:t>
      </w:r>
      <w:proofErr w:type="spellStart"/>
      <w:r w:rsidRPr="00B449D0">
        <w:rPr>
          <w:i/>
          <w:iCs/>
        </w:rPr>
        <w:t>Ahlak</w:t>
      </w:r>
      <w:proofErr w:type="spellEnd"/>
      <w:r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Tasawuf</w:t>
      </w:r>
      <w:proofErr w:type="spellEnd"/>
      <w:r>
        <w:rPr>
          <w:lang w:val="id-ID"/>
        </w:rPr>
        <w:t xml:space="preserve">, </w:t>
      </w:r>
      <w:r>
        <w:t>Bandung</w:t>
      </w:r>
      <w:r w:rsidRPr="00B449D0">
        <w:t>:</w:t>
      </w:r>
      <w:r>
        <w:rPr>
          <w:lang w:val="id-ID"/>
        </w:rPr>
        <w:t xml:space="preserve"> </w:t>
      </w:r>
      <w:proofErr w:type="spellStart"/>
      <w:r w:rsidRPr="00B449D0">
        <w:t>Nuansa</w:t>
      </w:r>
      <w:proofErr w:type="spellEnd"/>
      <w:r>
        <w:rPr>
          <w:lang w:val="id-ID"/>
        </w:rPr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B449D0">
        <w:t>Sugiono</w:t>
      </w:r>
      <w:proofErr w:type="spellEnd"/>
      <w:r w:rsidRPr="00B449D0">
        <w:t xml:space="preserve">, (2010) </w:t>
      </w:r>
      <w:proofErr w:type="spellStart"/>
      <w:r w:rsidRPr="00B449D0">
        <w:rPr>
          <w:i/>
          <w:iCs/>
        </w:rPr>
        <w:t>Metode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Penelitian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Pendidikan</w:t>
      </w:r>
      <w:proofErr w:type="spellEnd"/>
      <w:r w:rsidRPr="00B449D0">
        <w:t>.</w:t>
      </w:r>
      <w:r>
        <w:rPr>
          <w:lang w:val="id-ID"/>
        </w:rPr>
        <w:t xml:space="preserve"> </w:t>
      </w:r>
      <w:r w:rsidRPr="002246E6">
        <w:rPr>
          <w:lang w:val="id-ID"/>
        </w:rPr>
        <w:t>Cetakan</w:t>
      </w:r>
      <w:r>
        <w:rPr>
          <w:lang w:val="id-ID"/>
        </w:rPr>
        <w:t xml:space="preserve"> </w:t>
      </w:r>
      <w:r w:rsidRPr="002246E6">
        <w:rPr>
          <w:lang w:val="id-ID"/>
        </w:rPr>
        <w:t>ketiga, Bandung</w:t>
      </w:r>
      <w:r>
        <w:rPr>
          <w:lang w:val="id-ID"/>
        </w:rPr>
        <w:t>:</w:t>
      </w:r>
      <w:r w:rsidRPr="002246E6">
        <w:rPr>
          <w:lang w:val="id-ID"/>
        </w:rPr>
        <w:t xml:space="preserve"> Alfabeta.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r w:rsidRPr="002246E6">
        <w:rPr>
          <w:lang w:val="id-ID"/>
        </w:rPr>
        <w:t>Suwirto</w:t>
      </w:r>
      <w:r>
        <w:rPr>
          <w:lang w:val="id-ID"/>
        </w:rPr>
        <w:t>,</w:t>
      </w:r>
      <w:r w:rsidRPr="002246E6">
        <w:rPr>
          <w:lang w:val="id-ID"/>
        </w:rPr>
        <w:t xml:space="preserve"> (2004)</w:t>
      </w:r>
      <w:r>
        <w:rPr>
          <w:lang w:val="id-ID"/>
        </w:rPr>
        <w:t>,</w:t>
      </w:r>
      <w:r w:rsidRPr="002246E6">
        <w:rPr>
          <w:lang w:val="id-ID"/>
        </w:rPr>
        <w:t xml:space="preserve"> </w:t>
      </w:r>
      <w:r w:rsidRPr="002246E6">
        <w:rPr>
          <w:i/>
          <w:iCs/>
          <w:lang w:val="id-ID"/>
        </w:rPr>
        <w:t>Filsafat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Pendidikan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Akhlak: Kajian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Atas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Asumsi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Dasar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dan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Kerangka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Teori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Ilmu</w:t>
      </w:r>
      <w:r w:rsidRPr="00B449D0">
        <w:rPr>
          <w:i/>
          <w:iCs/>
          <w:lang w:val="id-ID"/>
        </w:rPr>
        <w:t xml:space="preserve"> </w:t>
      </w:r>
      <w:r w:rsidRPr="002246E6">
        <w:rPr>
          <w:i/>
          <w:iCs/>
          <w:lang w:val="id-ID"/>
        </w:rPr>
        <w:t>Pengetahuan</w:t>
      </w:r>
      <w:r>
        <w:rPr>
          <w:i/>
          <w:iCs/>
          <w:lang w:val="id-ID"/>
        </w:rPr>
        <w:t>,</w:t>
      </w:r>
      <w:r w:rsidRPr="002246E6">
        <w:rPr>
          <w:lang w:val="id-ID"/>
        </w:rPr>
        <w:t xml:space="preserve"> Yogyakarta: Belukar.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Pr="00B449D0" w:rsidRDefault="002246E6" w:rsidP="002246E6">
      <w:pPr>
        <w:pStyle w:val="ListParagraph"/>
        <w:ind w:left="567" w:hanging="567"/>
        <w:jc w:val="both"/>
      </w:pPr>
      <w:proofErr w:type="spellStart"/>
      <w:r w:rsidRPr="00B449D0">
        <w:t>Syahidin</w:t>
      </w:r>
      <w:proofErr w:type="spellEnd"/>
      <w:r>
        <w:rPr>
          <w:lang w:val="id-ID"/>
        </w:rPr>
        <w:t xml:space="preserve">, </w:t>
      </w:r>
      <w:r>
        <w:t>(2005)</w:t>
      </w:r>
      <w:r>
        <w:rPr>
          <w:lang w:val="id-ID"/>
        </w:rPr>
        <w:t>,</w:t>
      </w:r>
      <w:r w:rsidRPr="00B449D0">
        <w:t xml:space="preserve"> </w:t>
      </w:r>
      <w:proofErr w:type="spellStart"/>
      <w:r w:rsidRPr="00B449D0">
        <w:rPr>
          <w:i/>
          <w:iCs/>
        </w:rPr>
        <w:t>Aplikasi</w:t>
      </w:r>
      <w:proofErr w:type="spellEnd"/>
      <w:r w:rsidRPr="00B449D0">
        <w:rPr>
          <w:i/>
          <w:iCs/>
        </w:rPr>
        <w:t xml:space="preserve"> </w:t>
      </w:r>
      <w:proofErr w:type="spellStart"/>
      <w:r w:rsidRPr="00B449D0">
        <w:rPr>
          <w:i/>
          <w:iCs/>
        </w:rPr>
        <w:t>Metode</w:t>
      </w:r>
      <w:proofErr w:type="spellEnd"/>
      <w:r w:rsidRPr="00B449D0">
        <w:rPr>
          <w:i/>
          <w:iCs/>
        </w:rPr>
        <w:t xml:space="preserve"> </w:t>
      </w:r>
      <w:proofErr w:type="spellStart"/>
      <w:r w:rsidRPr="00B449D0">
        <w:rPr>
          <w:i/>
          <w:iCs/>
        </w:rPr>
        <w:t>Pendidikan</w:t>
      </w:r>
      <w:proofErr w:type="spellEnd"/>
      <w:r w:rsidRPr="00B449D0">
        <w:rPr>
          <w:i/>
          <w:iCs/>
        </w:rPr>
        <w:t xml:space="preserve"> Qur’an</w:t>
      </w:r>
      <w:r>
        <w:rPr>
          <w:lang w:val="id-ID"/>
        </w:rPr>
        <w:t xml:space="preserve">, </w:t>
      </w:r>
      <w:proofErr w:type="spellStart"/>
      <w:r w:rsidRPr="00B449D0">
        <w:t>Tasikmalaya</w:t>
      </w:r>
      <w:proofErr w:type="spellEnd"/>
      <w:r w:rsidRPr="00B449D0">
        <w:t xml:space="preserve">: </w:t>
      </w:r>
      <w:proofErr w:type="spellStart"/>
      <w:r w:rsidRPr="00B449D0">
        <w:t>Pondok</w:t>
      </w:r>
      <w:proofErr w:type="spellEnd"/>
      <w:r>
        <w:rPr>
          <w:lang w:val="id-ID"/>
        </w:rPr>
        <w:t xml:space="preserve"> </w:t>
      </w:r>
      <w:proofErr w:type="spellStart"/>
      <w:r w:rsidRPr="00B449D0">
        <w:t>Pesantren</w:t>
      </w:r>
      <w:proofErr w:type="spellEnd"/>
      <w:r>
        <w:rPr>
          <w:lang w:val="id-ID"/>
        </w:rPr>
        <w:t xml:space="preserve"> </w:t>
      </w:r>
      <w:proofErr w:type="spellStart"/>
      <w:r w:rsidRPr="00B449D0">
        <w:t>Suryalaya</w:t>
      </w:r>
      <w:proofErr w:type="spellEnd"/>
      <w:r w:rsidRPr="00B449D0"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Pr="00B449D0" w:rsidRDefault="002246E6" w:rsidP="002246E6">
      <w:pPr>
        <w:pStyle w:val="ListParagraph"/>
        <w:ind w:left="567" w:hanging="567"/>
        <w:jc w:val="both"/>
      </w:pPr>
      <w:proofErr w:type="spellStart"/>
      <w:r w:rsidRPr="00B449D0">
        <w:t>Syekh</w:t>
      </w:r>
      <w:proofErr w:type="spellEnd"/>
      <w:r w:rsidRPr="00B449D0">
        <w:t xml:space="preserve"> Muhammad al-</w:t>
      </w:r>
      <w:proofErr w:type="spellStart"/>
      <w:r w:rsidRPr="00B449D0">
        <w:t>Ghazali</w:t>
      </w:r>
      <w:proofErr w:type="spellEnd"/>
      <w:r w:rsidRPr="00B449D0">
        <w:t xml:space="preserve">: 2001, </w:t>
      </w:r>
      <w:proofErr w:type="spellStart"/>
      <w:r w:rsidRPr="00B449D0">
        <w:t>Darul</w:t>
      </w:r>
      <w:proofErr w:type="spellEnd"/>
      <w:r>
        <w:rPr>
          <w:lang w:val="id-ID"/>
        </w:rPr>
        <w:t xml:space="preserve"> </w:t>
      </w:r>
      <w:proofErr w:type="spellStart"/>
      <w:r w:rsidRPr="00B449D0">
        <w:t>Qalam</w:t>
      </w:r>
      <w:proofErr w:type="spellEnd"/>
      <w:r w:rsidRPr="00B449D0">
        <w:t xml:space="preserve">, </w:t>
      </w:r>
      <w:proofErr w:type="spellStart"/>
      <w:r w:rsidRPr="00B449D0">
        <w:t>Damaskus</w:t>
      </w:r>
      <w:proofErr w:type="spellEnd"/>
      <w:r w:rsidRPr="00B449D0"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r w:rsidRPr="00B449D0">
        <w:t>Tata</w:t>
      </w:r>
      <w:r>
        <w:rPr>
          <w:lang w:val="id-ID"/>
        </w:rPr>
        <w:t xml:space="preserve">, </w:t>
      </w:r>
      <w:proofErr w:type="spellStart"/>
      <w:r>
        <w:t>pangarsa</w:t>
      </w:r>
      <w:proofErr w:type="spellEnd"/>
      <w:r>
        <w:t xml:space="preserve">, </w:t>
      </w:r>
      <w:proofErr w:type="spellStart"/>
      <w:r>
        <w:t>Humaidi</w:t>
      </w:r>
      <w:proofErr w:type="spellEnd"/>
      <w:r>
        <w:rPr>
          <w:lang w:val="id-ID"/>
        </w:rPr>
        <w:t>,</w:t>
      </w:r>
      <w:r w:rsidRPr="00B449D0">
        <w:t xml:space="preserve"> (1991)</w:t>
      </w:r>
      <w:r>
        <w:rPr>
          <w:lang w:val="id-ID"/>
        </w:rPr>
        <w:t>,</w:t>
      </w:r>
      <w:r>
        <w:t xml:space="preserve"> </w:t>
      </w:r>
      <w:proofErr w:type="spellStart"/>
      <w:r w:rsidRPr="00B449D0">
        <w:rPr>
          <w:i/>
          <w:iCs/>
        </w:rPr>
        <w:t>Akhlak</w:t>
      </w:r>
      <w:proofErr w:type="spellEnd"/>
      <w:r w:rsidRPr="00B449D0">
        <w:rPr>
          <w:i/>
          <w:iCs/>
        </w:rPr>
        <w:t xml:space="preserve"> Yang </w:t>
      </w:r>
      <w:proofErr w:type="spellStart"/>
      <w:r w:rsidRPr="00B449D0">
        <w:rPr>
          <w:i/>
          <w:iCs/>
        </w:rPr>
        <w:t>Mulia</w:t>
      </w:r>
      <w:proofErr w:type="spellEnd"/>
      <w:r w:rsidRPr="00B449D0">
        <w:rPr>
          <w:i/>
          <w:iCs/>
          <w:lang w:val="id-ID"/>
        </w:rPr>
        <w:t>,</w:t>
      </w:r>
      <w:r>
        <w:rPr>
          <w:lang w:val="id-ID"/>
        </w:rPr>
        <w:t xml:space="preserve"> </w:t>
      </w:r>
      <w:r>
        <w:t>Surabaya</w:t>
      </w:r>
      <w:r w:rsidRPr="00B449D0">
        <w:t xml:space="preserve">: </w:t>
      </w:r>
      <w:proofErr w:type="spellStart"/>
      <w:r w:rsidRPr="00B449D0">
        <w:t>Bina</w:t>
      </w:r>
      <w:proofErr w:type="spellEnd"/>
      <w:r>
        <w:rPr>
          <w:lang w:val="id-ID"/>
        </w:rPr>
        <w:t xml:space="preserve"> </w:t>
      </w:r>
      <w:proofErr w:type="spellStart"/>
      <w:r w:rsidRPr="00B449D0">
        <w:t>Ilmu</w:t>
      </w:r>
      <w:proofErr w:type="spellEnd"/>
      <w:r w:rsidRPr="00B449D0"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r>
        <w:rPr>
          <w:lang w:val="id-ID"/>
        </w:rPr>
        <w:t xml:space="preserve">Tim Penerjemah Depag, RI., (2008), </w:t>
      </w:r>
      <w:r w:rsidRPr="002B37E4">
        <w:rPr>
          <w:i/>
          <w:lang w:val="id-ID"/>
        </w:rPr>
        <w:t>Al Quran dan Terjemahnya,</w:t>
      </w:r>
      <w:r>
        <w:rPr>
          <w:lang w:val="id-ID"/>
        </w:rPr>
        <w:t xml:space="preserve"> Jakarta: Grafika.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r w:rsidRPr="00B449D0">
        <w:t xml:space="preserve">Tim </w:t>
      </w:r>
      <w:proofErr w:type="spellStart"/>
      <w:r w:rsidRPr="00B449D0">
        <w:t>Penyusun</w:t>
      </w:r>
      <w:proofErr w:type="spellEnd"/>
      <w:r w:rsidRPr="00B449D0">
        <w:t xml:space="preserve"> </w:t>
      </w:r>
      <w:proofErr w:type="spellStart"/>
      <w:r w:rsidRPr="00B449D0">
        <w:t>Pedoman</w:t>
      </w:r>
      <w:proofErr w:type="spellEnd"/>
      <w:r w:rsidRPr="00B449D0">
        <w:t xml:space="preserve"> </w:t>
      </w:r>
      <w:proofErr w:type="spellStart"/>
      <w:r w:rsidRPr="00B449D0">
        <w:t>Penulisan</w:t>
      </w:r>
      <w:proofErr w:type="spellEnd"/>
      <w:r w:rsidRPr="00B449D0">
        <w:t xml:space="preserve"> </w:t>
      </w:r>
      <w:proofErr w:type="spellStart"/>
      <w:r w:rsidRPr="00B449D0">
        <w:t>Karya</w:t>
      </w:r>
      <w:proofErr w:type="spellEnd"/>
      <w:r>
        <w:rPr>
          <w:lang w:val="id-ID"/>
        </w:rPr>
        <w:t xml:space="preserve"> </w:t>
      </w:r>
      <w:proofErr w:type="spellStart"/>
      <w:r w:rsidRPr="00B449D0">
        <w:t>Tulis</w:t>
      </w:r>
      <w:proofErr w:type="spellEnd"/>
      <w:r>
        <w:rPr>
          <w:lang w:val="id-ID"/>
        </w:rPr>
        <w:t xml:space="preserve"> </w:t>
      </w:r>
      <w:proofErr w:type="spellStart"/>
      <w:r w:rsidRPr="00B449D0">
        <w:t>Ilmiah</w:t>
      </w:r>
      <w:proofErr w:type="spellEnd"/>
      <w:r w:rsidRPr="00B449D0">
        <w:t xml:space="preserve">. (2015). </w:t>
      </w:r>
      <w:proofErr w:type="spellStart"/>
      <w:r w:rsidRPr="00B449D0">
        <w:rPr>
          <w:i/>
          <w:iCs/>
        </w:rPr>
        <w:t>Pedoman</w:t>
      </w:r>
      <w:proofErr w:type="spellEnd"/>
      <w:r w:rsidRPr="00B449D0">
        <w:rPr>
          <w:i/>
          <w:iCs/>
        </w:rPr>
        <w:t xml:space="preserve"> </w:t>
      </w:r>
      <w:proofErr w:type="spellStart"/>
      <w:r w:rsidRPr="00B449D0">
        <w:rPr>
          <w:i/>
          <w:iCs/>
        </w:rPr>
        <w:t>Penulisan</w:t>
      </w:r>
      <w:proofErr w:type="spellEnd"/>
      <w:r w:rsidRPr="00B449D0">
        <w:rPr>
          <w:i/>
          <w:iCs/>
        </w:rPr>
        <w:t xml:space="preserve"> </w:t>
      </w:r>
      <w:proofErr w:type="spellStart"/>
      <w:r w:rsidRPr="00B449D0">
        <w:rPr>
          <w:i/>
          <w:iCs/>
        </w:rPr>
        <w:t>Karya</w:t>
      </w:r>
      <w:proofErr w:type="spellEnd"/>
      <w:r w:rsidRPr="00B449D0">
        <w:rPr>
          <w:i/>
          <w:iCs/>
        </w:rPr>
        <w:t xml:space="preserve"> </w:t>
      </w:r>
      <w:proofErr w:type="spellStart"/>
      <w:r w:rsidRPr="00B449D0">
        <w:rPr>
          <w:i/>
          <w:iCs/>
        </w:rPr>
        <w:t>Tulis</w:t>
      </w:r>
      <w:proofErr w:type="spellEnd"/>
      <w:r w:rsidRPr="00B449D0">
        <w:rPr>
          <w:i/>
          <w:iCs/>
        </w:rPr>
        <w:t xml:space="preserve"> </w:t>
      </w:r>
      <w:proofErr w:type="spellStart"/>
      <w:r w:rsidRPr="00B449D0">
        <w:rPr>
          <w:i/>
          <w:iCs/>
        </w:rPr>
        <w:t>Ilmiah</w:t>
      </w:r>
      <w:proofErr w:type="spellEnd"/>
      <w:r w:rsidRPr="00B449D0">
        <w:rPr>
          <w:i/>
          <w:iCs/>
        </w:rPr>
        <w:t xml:space="preserve"> IAILM, </w:t>
      </w:r>
      <w:proofErr w:type="spellStart"/>
      <w:r w:rsidRPr="00B449D0">
        <w:rPr>
          <w:i/>
          <w:iCs/>
        </w:rPr>
        <w:t>Tasikmalaya</w:t>
      </w:r>
      <w:proofErr w:type="spellEnd"/>
      <w:r w:rsidRPr="00B449D0">
        <w:t>: IAILM Press.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iCs/>
          <w:lang w:val="id-ID"/>
        </w:rPr>
      </w:pPr>
    </w:p>
    <w:p w:rsidR="002246E6" w:rsidRDefault="002246E6" w:rsidP="002246E6">
      <w:pPr>
        <w:pStyle w:val="ListParagraph"/>
        <w:ind w:left="567" w:hanging="567"/>
        <w:jc w:val="both"/>
        <w:rPr>
          <w:iCs/>
          <w:lang w:val="id-ID"/>
        </w:rPr>
      </w:pPr>
      <w:r>
        <w:rPr>
          <w:iCs/>
          <w:lang w:val="id-ID"/>
        </w:rPr>
        <w:t xml:space="preserve">Tim, Dosen, PAI. UPI., (2006), </w:t>
      </w:r>
      <w:r>
        <w:rPr>
          <w:i/>
          <w:iCs/>
          <w:lang w:val="id-ID"/>
        </w:rPr>
        <w:t xml:space="preserve">Islam Doktrin dan Dinamika Umat, </w:t>
      </w:r>
      <w:r>
        <w:rPr>
          <w:iCs/>
          <w:lang w:val="id-ID"/>
        </w:rPr>
        <w:t xml:space="preserve">Bandung: Maulana </w:t>
      </w:r>
    </w:p>
    <w:p w:rsidR="002246E6" w:rsidRDefault="002246E6" w:rsidP="002246E6">
      <w:pPr>
        <w:pStyle w:val="ListParagraph"/>
        <w:ind w:left="567" w:hanging="567"/>
        <w:jc w:val="both"/>
        <w:rPr>
          <w:lang w:val="id-ID"/>
        </w:rPr>
      </w:pPr>
      <w:proofErr w:type="spellStart"/>
      <w:r w:rsidRPr="00B449D0">
        <w:lastRenderedPageBreak/>
        <w:t>Umary</w:t>
      </w:r>
      <w:proofErr w:type="spellEnd"/>
      <w:r w:rsidRPr="00B449D0">
        <w:t xml:space="preserve">, </w:t>
      </w:r>
      <w:proofErr w:type="spellStart"/>
      <w:r w:rsidRPr="00B449D0">
        <w:t>Darmawie</w:t>
      </w:r>
      <w:proofErr w:type="spellEnd"/>
      <w:r>
        <w:rPr>
          <w:lang w:val="id-ID"/>
        </w:rPr>
        <w:t>,</w:t>
      </w:r>
      <w:r w:rsidRPr="00B449D0">
        <w:t xml:space="preserve"> (1986)</w:t>
      </w:r>
      <w:r>
        <w:rPr>
          <w:lang w:val="id-ID"/>
        </w:rPr>
        <w:t>,</w:t>
      </w:r>
      <w:r w:rsidRPr="00B449D0">
        <w:t xml:space="preserve"> </w:t>
      </w:r>
      <w:proofErr w:type="spellStart"/>
      <w:r w:rsidRPr="00B449D0">
        <w:rPr>
          <w:i/>
          <w:iCs/>
        </w:rPr>
        <w:t>Materi</w:t>
      </w:r>
      <w:proofErr w:type="spellEnd"/>
      <w:r w:rsidRPr="00B449D0"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Akhlak</w:t>
      </w:r>
      <w:proofErr w:type="spellEnd"/>
      <w:r>
        <w:rPr>
          <w:lang w:val="id-ID"/>
        </w:rPr>
        <w:t xml:space="preserve">, </w:t>
      </w:r>
      <w:r>
        <w:t>Solo</w:t>
      </w:r>
      <w:r w:rsidRPr="00B449D0">
        <w:t xml:space="preserve">: </w:t>
      </w:r>
      <w:proofErr w:type="spellStart"/>
      <w:r w:rsidRPr="00B449D0">
        <w:t>Ramadhani</w:t>
      </w:r>
      <w:proofErr w:type="spellEnd"/>
      <w:r w:rsidRPr="00B449D0">
        <w:t>.</w:t>
      </w:r>
    </w:p>
    <w:p w:rsidR="002246E6" w:rsidRDefault="002246E6" w:rsidP="002246E6">
      <w:pPr>
        <w:pStyle w:val="ListParagraph"/>
        <w:spacing w:line="360" w:lineRule="auto"/>
        <w:ind w:left="567" w:hanging="567"/>
        <w:jc w:val="both"/>
        <w:rPr>
          <w:lang w:val="id-ID"/>
        </w:rPr>
      </w:pPr>
    </w:p>
    <w:p w:rsidR="002246E6" w:rsidRPr="00B449D0" w:rsidRDefault="002246E6" w:rsidP="002246E6">
      <w:pPr>
        <w:pStyle w:val="ListParagraph"/>
        <w:ind w:left="567" w:hanging="567"/>
        <w:jc w:val="both"/>
      </w:pPr>
      <w:proofErr w:type="spellStart"/>
      <w:r w:rsidRPr="00B449D0">
        <w:t>Zahruddin</w:t>
      </w:r>
      <w:proofErr w:type="spellEnd"/>
      <w:r w:rsidRPr="00B449D0">
        <w:t>, AR.</w:t>
      </w:r>
      <w:r>
        <w:rPr>
          <w:lang w:val="id-ID"/>
        </w:rPr>
        <w:t>,</w:t>
      </w:r>
      <w:r w:rsidRPr="00B449D0">
        <w:t xml:space="preserve"> (2004)</w:t>
      </w:r>
      <w:r>
        <w:rPr>
          <w:lang w:val="id-ID"/>
        </w:rPr>
        <w:t>,</w:t>
      </w:r>
      <w:r w:rsidRPr="00B449D0">
        <w:t xml:space="preserve"> </w:t>
      </w:r>
      <w:proofErr w:type="spellStart"/>
      <w:r w:rsidRPr="00B449D0">
        <w:rPr>
          <w:i/>
          <w:iCs/>
        </w:rPr>
        <w:t>Pengantar</w:t>
      </w:r>
      <w:proofErr w:type="spellEnd"/>
      <w:r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Ilmu</w:t>
      </w:r>
      <w:proofErr w:type="spellEnd"/>
      <w:r>
        <w:rPr>
          <w:i/>
          <w:iCs/>
          <w:lang w:val="id-ID"/>
        </w:rPr>
        <w:t xml:space="preserve"> </w:t>
      </w:r>
      <w:proofErr w:type="spellStart"/>
      <w:r w:rsidRPr="00B449D0">
        <w:rPr>
          <w:i/>
          <w:iCs/>
        </w:rPr>
        <w:t>Akhlak</w:t>
      </w:r>
      <w:proofErr w:type="spellEnd"/>
      <w:r w:rsidRPr="00B449D0">
        <w:rPr>
          <w:i/>
          <w:iCs/>
          <w:lang w:val="id-ID"/>
        </w:rPr>
        <w:t>,</w:t>
      </w:r>
      <w:r w:rsidRPr="00B449D0">
        <w:t xml:space="preserve"> Jakarta: Raja </w:t>
      </w:r>
      <w:proofErr w:type="spellStart"/>
      <w:r w:rsidRPr="00B449D0">
        <w:t>Grafindo</w:t>
      </w:r>
      <w:proofErr w:type="spellEnd"/>
      <w:r>
        <w:rPr>
          <w:lang w:val="id-ID"/>
        </w:rPr>
        <w:t xml:space="preserve"> </w:t>
      </w:r>
      <w:proofErr w:type="spellStart"/>
      <w:r w:rsidRPr="00B449D0">
        <w:t>Persada</w:t>
      </w:r>
      <w:proofErr w:type="spellEnd"/>
      <w:r w:rsidRPr="00B449D0">
        <w:t>.</w:t>
      </w:r>
    </w:p>
    <w:p w:rsidR="002246E6" w:rsidRPr="00B449D0" w:rsidRDefault="002246E6" w:rsidP="002246E6">
      <w:pPr>
        <w:spacing w:line="360" w:lineRule="auto"/>
        <w:rPr>
          <w:lang w:val="en-US"/>
        </w:rPr>
      </w:pPr>
    </w:p>
    <w:p w:rsidR="00B449D0" w:rsidRPr="002246E6" w:rsidRDefault="00B449D0" w:rsidP="002246E6">
      <w:pPr>
        <w:rPr>
          <w:lang w:val="en-US"/>
        </w:rPr>
      </w:pPr>
    </w:p>
    <w:sectPr w:rsidR="00B449D0" w:rsidRPr="002246E6" w:rsidSect="00A34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8" w:footer="708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F4" w:rsidRDefault="00D331F4" w:rsidP="00517E64">
      <w:pPr>
        <w:spacing w:after="0" w:line="240" w:lineRule="auto"/>
      </w:pPr>
      <w:r>
        <w:separator/>
      </w:r>
    </w:p>
  </w:endnote>
  <w:endnote w:type="continuationSeparator" w:id="0">
    <w:p w:rsidR="00D331F4" w:rsidRDefault="00D331F4" w:rsidP="005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64" w:rsidRDefault="00517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64" w:rsidRDefault="00517E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17753425"/>
      <w:docPartObj>
        <w:docPartGallery w:val="Page Numbers (Bottom of Page)"/>
        <w:docPartUnique/>
      </w:docPartObj>
    </w:sdtPr>
    <w:sdtContent>
      <w:p w:rsidR="00517E64" w:rsidRPr="00517E64" w:rsidRDefault="002779D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517E6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17E64" w:rsidRPr="00517E6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17E6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34C3F">
          <w:rPr>
            <w:rFonts w:asciiTheme="majorBidi" w:hAnsiTheme="majorBidi" w:cstheme="majorBidi"/>
            <w:noProof/>
            <w:sz w:val="24"/>
            <w:szCs w:val="24"/>
          </w:rPr>
          <w:t>82</w:t>
        </w:r>
        <w:r w:rsidRPr="00517E6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17E64" w:rsidRDefault="00517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F4" w:rsidRDefault="00D331F4" w:rsidP="00517E64">
      <w:pPr>
        <w:spacing w:after="0" w:line="240" w:lineRule="auto"/>
      </w:pPr>
      <w:r>
        <w:separator/>
      </w:r>
    </w:p>
  </w:footnote>
  <w:footnote w:type="continuationSeparator" w:id="0">
    <w:p w:rsidR="00D331F4" w:rsidRDefault="00D331F4" w:rsidP="005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64" w:rsidRDefault="00517E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342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517E64" w:rsidRDefault="002779D5">
        <w:pPr>
          <w:pStyle w:val="Header"/>
          <w:jc w:val="right"/>
        </w:pPr>
        <w:r w:rsidRPr="00517E6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17E64" w:rsidRPr="00517E6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17E6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34C3F">
          <w:rPr>
            <w:rFonts w:asciiTheme="majorBidi" w:hAnsiTheme="majorBidi" w:cstheme="majorBidi"/>
            <w:noProof/>
            <w:sz w:val="24"/>
            <w:szCs w:val="24"/>
          </w:rPr>
          <w:t>83</w:t>
        </w:r>
        <w:r w:rsidRPr="00517E6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17E64" w:rsidRDefault="00517E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64" w:rsidRDefault="00517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4569"/>
    <w:multiLevelType w:val="hybridMultilevel"/>
    <w:tmpl w:val="31BA33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54C36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A8"/>
    <w:rsid w:val="000319B3"/>
    <w:rsid w:val="00061BF9"/>
    <w:rsid w:val="000B6F9E"/>
    <w:rsid w:val="000B7F91"/>
    <w:rsid w:val="000D1A25"/>
    <w:rsid w:val="000D7E60"/>
    <w:rsid w:val="00111276"/>
    <w:rsid w:val="001345CB"/>
    <w:rsid w:val="00163AEF"/>
    <w:rsid w:val="0018747C"/>
    <w:rsid w:val="00195161"/>
    <w:rsid w:val="001B0B3C"/>
    <w:rsid w:val="001B2F10"/>
    <w:rsid w:val="001C5466"/>
    <w:rsid w:val="001E250F"/>
    <w:rsid w:val="001F511C"/>
    <w:rsid w:val="002246E6"/>
    <w:rsid w:val="0024074B"/>
    <w:rsid w:val="00242D04"/>
    <w:rsid w:val="00264109"/>
    <w:rsid w:val="00272D99"/>
    <w:rsid w:val="002779D5"/>
    <w:rsid w:val="002944ED"/>
    <w:rsid w:val="00296EDC"/>
    <w:rsid w:val="002A047D"/>
    <w:rsid w:val="002A1D28"/>
    <w:rsid w:val="002C2764"/>
    <w:rsid w:val="002C2A85"/>
    <w:rsid w:val="002C6F1F"/>
    <w:rsid w:val="002E4424"/>
    <w:rsid w:val="003229C9"/>
    <w:rsid w:val="00333008"/>
    <w:rsid w:val="003907A2"/>
    <w:rsid w:val="003924B6"/>
    <w:rsid w:val="00394126"/>
    <w:rsid w:val="003A7D6E"/>
    <w:rsid w:val="003B26C0"/>
    <w:rsid w:val="003C0824"/>
    <w:rsid w:val="003C4D2F"/>
    <w:rsid w:val="003D5A23"/>
    <w:rsid w:val="0040032B"/>
    <w:rsid w:val="00404B2E"/>
    <w:rsid w:val="00425263"/>
    <w:rsid w:val="004340C7"/>
    <w:rsid w:val="00493D8A"/>
    <w:rsid w:val="004A09D9"/>
    <w:rsid w:val="004F0270"/>
    <w:rsid w:val="004F130F"/>
    <w:rsid w:val="005033F4"/>
    <w:rsid w:val="00517E64"/>
    <w:rsid w:val="00531EA3"/>
    <w:rsid w:val="00533D7F"/>
    <w:rsid w:val="0056793C"/>
    <w:rsid w:val="0057206E"/>
    <w:rsid w:val="00573FA0"/>
    <w:rsid w:val="005766D7"/>
    <w:rsid w:val="005C115E"/>
    <w:rsid w:val="005C40DE"/>
    <w:rsid w:val="005C5F63"/>
    <w:rsid w:val="005E1B81"/>
    <w:rsid w:val="005E3647"/>
    <w:rsid w:val="00612664"/>
    <w:rsid w:val="006471C9"/>
    <w:rsid w:val="006549F3"/>
    <w:rsid w:val="0067041D"/>
    <w:rsid w:val="006803F9"/>
    <w:rsid w:val="006B3E15"/>
    <w:rsid w:val="006D02E4"/>
    <w:rsid w:val="006D16A8"/>
    <w:rsid w:val="006E16EF"/>
    <w:rsid w:val="007079EF"/>
    <w:rsid w:val="00723DE5"/>
    <w:rsid w:val="007449AF"/>
    <w:rsid w:val="0075670C"/>
    <w:rsid w:val="00760B85"/>
    <w:rsid w:val="007A4B49"/>
    <w:rsid w:val="007C5885"/>
    <w:rsid w:val="007D6921"/>
    <w:rsid w:val="00801FDD"/>
    <w:rsid w:val="00857729"/>
    <w:rsid w:val="008649C4"/>
    <w:rsid w:val="008C0A31"/>
    <w:rsid w:val="008E1390"/>
    <w:rsid w:val="008E14CB"/>
    <w:rsid w:val="00900B2C"/>
    <w:rsid w:val="00907EBB"/>
    <w:rsid w:val="009105C3"/>
    <w:rsid w:val="00930CE5"/>
    <w:rsid w:val="00942E46"/>
    <w:rsid w:val="00962DBD"/>
    <w:rsid w:val="00962FCB"/>
    <w:rsid w:val="00967BBC"/>
    <w:rsid w:val="0097046D"/>
    <w:rsid w:val="009918DC"/>
    <w:rsid w:val="009A0756"/>
    <w:rsid w:val="009A69AC"/>
    <w:rsid w:val="009C069A"/>
    <w:rsid w:val="009D329F"/>
    <w:rsid w:val="009E59D7"/>
    <w:rsid w:val="00A26D84"/>
    <w:rsid w:val="00A34C3F"/>
    <w:rsid w:val="00A46913"/>
    <w:rsid w:val="00A517D6"/>
    <w:rsid w:val="00A66174"/>
    <w:rsid w:val="00A82DC5"/>
    <w:rsid w:val="00A83249"/>
    <w:rsid w:val="00A975E5"/>
    <w:rsid w:val="00AA0BAB"/>
    <w:rsid w:val="00AA7D5E"/>
    <w:rsid w:val="00AC324B"/>
    <w:rsid w:val="00AC7031"/>
    <w:rsid w:val="00AE353B"/>
    <w:rsid w:val="00AF3B1E"/>
    <w:rsid w:val="00B02A3B"/>
    <w:rsid w:val="00B15A10"/>
    <w:rsid w:val="00B34747"/>
    <w:rsid w:val="00B40B45"/>
    <w:rsid w:val="00B449D0"/>
    <w:rsid w:val="00B473A8"/>
    <w:rsid w:val="00B53866"/>
    <w:rsid w:val="00B8733F"/>
    <w:rsid w:val="00BC1770"/>
    <w:rsid w:val="00BE1F4B"/>
    <w:rsid w:val="00BE6DA8"/>
    <w:rsid w:val="00C1195B"/>
    <w:rsid w:val="00C14236"/>
    <w:rsid w:val="00C46373"/>
    <w:rsid w:val="00C53FE5"/>
    <w:rsid w:val="00C643DD"/>
    <w:rsid w:val="00CB3090"/>
    <w:rsid w:val="00CB671E"/>
    <w:rsid w:val="00CC55B2"/>
    <w:rsid w:val="00CE2C95"/>
    <w:rsid w:val="00CF4004"/>
    <w:rsid w:val="00CF6000"/>
    <w:rsid w:val="00D1593C"/>
    <w:rsid w:val="00D17671"/>
    <w:rsid w:val="00D331F4"/>
    <w:rsid w:val="00D45618"/>
    <w:rsid w:val="00D83F0B"/>
    <w:rsid w:val="00DC2F56"/>
    <w:rsid w:val="00DD66D6"/>
    <w:rsid w:val="00DF1D7A"/>
    <w:rsid w:val="00DF46A8"/>
    <w:rsid w:val="00DF5D68"/>
    <w:rsid w:val="00E06964"/>
    <w:rsid w:val="00E35981"/>
    <w:rsid w:val="00E44FAC"/>
    <w:rsid w:val="00E56E3F"/>
    <w:rsid w:val="00EC55BF"/>
    <w:rsid w:val="00ED4B56"/>
    <w:rsid w:val="00EF5DAF"/>
    <w:rsid w:val="00F23DCE"/>
    <w:rsid w:val="00F431BF"/>
    <w:rsid w:val="00F503C4"/>
    <w:rsid w:val="00F628AE"/>
    <w:rsid w:val="00F62FEA"/>
    <w:rsid w:val="00F636FD"/>
    <w:rsid w:val="00F852CE"/>
    <w:rsid w:val="00FC22B2"/>
    <w:rsid w:val="00FD1639"/>
    <w:rsid w:val="00F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D16A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449D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B449D0"/>
    <w:pPr>
      <w:bidi/>
      <w:spacing w:after="0" w:line="240" w:lineRule="auto"/>
      <w:jc w:val="right"/>
    </w:pPr>
    <w:rPr>
      <w:rFonts w:eastAsia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9D0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7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64"/>
  </w:style>
  <w:style w:type="paragraph" w:styleId="Footer">
    <w:name w:val="footer"/>
    <w:basedOn w:val="Normal"/>
    <w:link w:val="FooterChar"/>
    <w:uiPriority w:val="99"/>
    <w:unhideWhenUsed/>
    <w:rsid w:val="00517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GHIRRYD</dc:creator>
  <cp:lastModifiedBy>din 89</cp:lastModifiedBy>
  <cp:revision>4</cp:revision>
  <dcterms:created xsi:type="dcterms:W3CDTF">2015-08-08T13:55:00Z</dcterms:created>
  <dcterms:modified xsi:type="dcterms:W3CDTF">2015-08-12T07:39:00Z</dcterms:modified>
</cp:coreProperties>
</file>