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64" w:rsidRPr="00E526BB" w:rsidRDefault="00653964" w:rsidP="00653964">
      <w:pPr>
        <w:jc w:val="center"/>
        <w:rPr>
          <w:b/>
          <w:bCs/>
          <w:sz w:val="28"/>
          <w:szCs w:val="28"/>
        </w:rPr>
      </w:pPr>
      <w:r w:rsidRPr="00E526BB">
        <w:rPr>
          <w:b/>
          <w:bCs/>
          <w:sz w:val="28"/>
          <w:szCs w:val="28"/>
        </w:rPr>
        <w:t>DAFTAR PUSTAKA</w:t>
      </w:r>
    </w:p>
    <w:p w:rsidR="00653964" w:rsidRDefault="00653964" w:rsidP="00653964">
      <w:pPr>
        <w:jc w:val="center"/>
        <w:rPr>
          <w:b/>
          <w:bCs/>
        </w:rPr>
      </w:pPr>
    </w:p>
    <w:p w:rsidR="00653964" w:rsidRPr="00583EA6" w:rsidRDefault="00653964" w:rsidP="00653964">
      <w:pPr>
        <w:jc w:val="center"/>
        <w:rPr>
          <w:b/>
          <w:bCs/>
        </w:rPr>
      </w:pPr>
    </w:p>
    <w:p w:rsidR="00653964" w:rsidRDefault="00653964" w:rsidP="00653964">
      <w:pPr>
        <w:ind w:left="720" w:hanging="720"/>
      </w:pPr>
    </w:p>
    <w:p w:rsidR="00653964" w:rsidRDefault="00653964" w:rsidP="00653964">
      <w:pPr>
        <w:ind w:left="720" w:hanging="720"/>
      </w:pPr>
      <w:r w:rsidRPr="008A1C2E">
        <w:t xml:space="preserve">Abdurrohman, Jalaluddin, </w:t>
      </w:r>
      <w:r w:rsidRPr="008A1C2E">
        <w:rPr>
          <w:i/>
          <w:iCs/>
        </w:rPr>
        <w:t>Al-Jami’u as-Shoghir</w:t>
      </w:r>
      <w:r w:rsidRPr="008A1C2E">
        <w:t>, Kairo: Dârul Katib, 1967.</w:t>
      </w:r>
    </w:p>
    <w:p w:rsidR="00653964" w:rsidRPr="00E526BB" w:rsidRDefault="00653964" w:rsidP="00653964">
      <w:pPr>
        <w:ind w:left="720" w:hanging="720"/>
        <w:rPr>
          <w:b/>
          <w:bCs/>
        </w:rPr>
      </w:pPr>
    </w:p>
    <w:p w:rsidR="00653964" w:rsidRDefault="00653964" w:rsidP="00653964">
      <w:pPr>
        <w:ind w:left="720" w:hanging="720"/>
      </w:pPr>
      <w:r w:rsidRPr="00583EA6">
        <w:t xml:space="preserve">Abu Ahmadi &amp; Widodo Supriyono, </w:t>
      </w:r>
      <w:r w:rsidRPr="00583EA6">
        <w:rPr>
          <w:i/>
          <w:iCs/>
        </w:rPr>
        <w:t>Psikologi Belajar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Jakarta</w:t>
          </w:r>
        </w:smartTag>
      </w:smartTag>
      <w:r w:rsidRPr="00583EA6">
        <w:t>: PT. Rineka Cipta, 1991</w:t>
      </w:r>
      <w:r>
        <w:t>.</w:t>
      </w:r>
    </w:p>
    <w:p w:rsidR="00653964" w:rsidRDefault="00653964" w:rsidP="00653964">
      <w:pPr>
        <w:ind w:left="720" w:hanging="720"/>
      </w:pPr>
    </w:p>
    <w:p w:rsidR="00653964" w:rsidRDefault="00653964" w:rsidP="00653964">
      <w:pPr>
        <w:ind w:left="720" w:hanging="720"/>
      </w:pPr>
      <w:r w:rsidRPr="00583EA6">
        <w:t>Abdul Wahid, “Menumbuhkan Minat dan Bakat Anak” dalam Chabib Toha (eds), PBM-PAI di Sekolah Eksistensi dan Proses Belajar Mengajar Pendidikan Agama Islam, Yogyakarta: Pustaka Pelajar, 1998</w:t>
      </w:r>
      <w:r>
        <w:t>.</w:t>
      </w:r>
    </w:p>
    <w:p w:rsidR="00653964" w:rsidRDefault="00653964" w:rsidP="00653964"/>
    <w:p w:rsidR="00653964" w:rsidRDefault="00653964" w:rsidP="00653964">
      <w:pPr>
        <w:ind w:left="720" w:hanging="720"/>
      </w:pPr>
      <w:r w:rsidRPr="00583EA6">
        <w:t xml:space="preserve">Arikunto, Suharsimi, </w:t>
      </w:r>
      <w:r w:rsidRPr="00583EA6">
        <w:rPr>
          <w:i/>
          <w:iCs/>
        </w:rPr>
        <w:t>Prosedur Penelitian Suatu Pendekatan Praktik</w:t>
      </w:r>
      <w:r w:rsidRPr="00583EA6">
        <w:t>, Jakarta PT. Rineka Cipta, 2006</w:t>
      </w:r>
      <w:r>
        <w:t>,</w:t>
      </w:r>
      <w:r w:rsidRPr="00583EA6">
        <w:t xml:space="preserve"> Cet. ke- 13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>
        <w:t xml:space="preserve">Departemen Agama RI, </w:t>
      </w:r>
      <w:r>
        <w:rPr>
          <w:i/>
          <w:iCs/>
        </w:rPr>
        <w:t>Al-Qur’an dan Terjemahannya “Al-Muhsin”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Bandung</w:t>
          </w:r>
        </w:smartTag>
      </w:smartTag>
      <w:r>
        <w:t>: CV. Gema Risalah Press, 2005.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Departemen Pendidikan Nasional, </w:t>
      </w:r>
      <w:r w:rsidRPr="00583EA6">
        <w:rPr>
          <w:i/>
          <w:iCs/>
        </w:rPr>
        <w:t xml:space="preserve">Kamus Besar Bahasa </w:t>
      </w:r>
      <w:smartTag w:uri="urn:schemas-microsoft-com:office:smarttags" w:element="country-region">
        <w:r w:rsidRPr="00583EA6">
          <w:rPr>
            <w:i/>
            <w:iCs/>
          </w:rPr>
          <w:t>Indonesia</w:t>
        </w:r>
      </w:smartTag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Jakarta</w:t>
          </w:r>
        </w:smartTag>
      </w:smartTag>
      <w:r w:rsidRPr="00583EA6">
        <w:t>: Gramedia Pustaka Utama, 2008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D.P. Tampubolon, </w:t>
      </w:r>
      <w:r w:rsidRPr="00583EA6">
        <w:rPr>
          <w:i/>
          <w:iCs/>
        </w:rPr>
        <w:t>Mengembangkan Minat Membaca Pada Anak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Bandung</w:t>
          </w:r>
        </w:smartTag>
      </w:smartTag>
      <w:r w:rsidRPr="00583EA6">
        <w:t>: Angkasa, 1993</w:t>
      </w:r>
      <w:r>
        <w:t>,</w:t>
      </w:r>
      <w:r w:rsidRPr="00583EA6">
        <w:t xml:space="preserve"> Cet, Ke-1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Guza, Afnil, </w:t>
      </w:r>
      <w:r w:rsidRPr="00583EA6">
        <w:rPr>
          <w:i/>
          <w:iCs/>
        </w:rPr>
        <w:t>UU Nomor 9 Tahun 2009 Badan Hukum Pendidikan dan Sistem Pendidikan Nasional UU RI Nomor 20 Tahun 2003</w:t>
      </w:r>
      <w:r w:rsidRPr="00583EA6">
        <w:t>, Jakarta: Asa Mandiri, 2009</w:t>
      </w:r>
      <w:r>
        <w:t>,</w:t>
      </w:r>
      <w:r w:rsidRPr="00583EA6">
        <w:t xml:space="preserve"> Cet. ke-1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Hamalik, Oemar, </w:t>
      </w:r>
      <w:r w:rsidRPr="00583EA6">
        <w:rPr>
          <w:i/>
          <w:iCs/>
        </w:rPr>
        <w:t>Proses Belajar Mengajar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Jakarta</w:t>
          </w:r>
        </w:smartTag>
      </w:smartTag>
      <w:r w:rsidRPr="00583EA6">
        <w:t>: PT. Bumi Aksara, 2008</w:t>
      </w:r>
      <w:r>
        <w:t>,</w:t>
      </w:r>
      <w:r w:rsidRPr="00583EA6">
        <w:t xml:space="preserve"> Cet. ke-8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rPr>
          <w:rFonts w:ascii="Times" w:hAnsi="Times" w:cs="Times"/>
        </w:rPr>
        <w:t xml:space="preserve">Hurlock, </w:t>
      </w:r>
      <w:r w:rsidRPr="00583EA6">
        <w:rPr>
          <w:rFonts w:ascii="Times" w:hAnsi="Times" w:cs="Times"/>
          <w:i/>
          <w:iCs/>
        </w:rPr>
        <w:t>Psikologi Perkembangan</w:t>
      </w:r>
      <w:r w:rsidRPr="00583EA6">
        <w:rPr>
          <w:rFonts w:ascii="Times" w:hAnsi="Times" w:cs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rPr>
              <w:rFonts w:ascii="Times" w:hAnsi="Times" w:cs="Times"/>
            </w:rPr>
            <w:t>Jakarta</w:t>
          </w:r>
        </w:smartTag>
      </w:smartTag>
      <w:r w:rsidRPr="00583EA6">
        <w:rPr>
          <w:rFonts w:ascii="Times" w:hAnsi="Times" w:cs="Times"/>
        </w:rPr>
        <w:t>: Erlangga, 1990</w:t>
      </w:r>
      <w:r>
        <w:rPr>
          <w:rFonts w:ascii="Times" w:hAnsi="Times" w:cs="Times"/>
        </w:rP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rPr>
          <w:rFonts w:ascii="Times" w:hAnsi="Times" w:cs="Times"/>
        </w:rPr>
        <w:t>Imran</w:t>
      </w:r>
      <w:r>
        <w:rPr>
          <w:rFonts w:ascii="Times" w:hAnsi="Times" w:cs="Times"/>
        </w:rPr>
        <w:t>,</w:t>
      </w:r>
      <w:r w:rsidRPr="00583EA6">
        <w:rPr>
          <w:rFonts w:ascii="Times" w:hAnsi="Times" w:cs="Times"/>
        </w:rPr>
        <w:t xml:space="preserve"> Ali, </w:t>
      </w:r>
      <w:r w:rsidRPr="00583EA6">
        <w:rPr>
          <w:rFonts w:ascii="Times" w:hAnsi="Times" w:cs="Times"/>
          <w:i/>
          <w:iCs/>
        </w:rPr>
        <w:t>Belajar dan Pembelajaran</w:t>
      </w:r>
      <w:r w:rsidRPr="00583EA6">
        <w:rPr>
          <w:rFonts w:ascii="Times" w:hAnsi="Times" w:cs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rPr>
              <w:rFonts w:ascii="Times" w:hAnsi="Times" w:cs="Times"/>
            </w:rPr>
            <w:t>Jakarta</w:t>
          </w:r>
        </w:smartTag>
      </w:smartTag>
      <w:r w:rsidRPr="00583EA6">
        <w:rPr>
          <w:rFonts w:ascii="Times" w:hAnsi="Times" w:cs="Times"/>
        </w:rPr>
        <w:t>: PT Dunia Pustaka Jaya, 1996, Cet, Ke-1</w:t>
      </w:r>
      <w:r>
        <w:rPr>
          <w:rFonts w:ascii="Times" w:hAnsi="Times" w:cs="Times"/>
        </w:rP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Irwanto, </w:t>
      </w:r>
      <w:r w:rsidRPr="00583EA6">
        <w:rPr>
          <w:i/>
          <w:iCs/>
        </w:rPr>
        <w:t>Psikologi Umum Buku Panduan Mahasiswa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Jakarta</w:t>
          </w:r>
        </w:smartTag>
      </w:smartTag>
      <w:r w:rsidRPr="00583EA6">
        <w:t>: PT. Prenhallindo, 2002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Kurt Singer, </w:t>
      </w:r>
      <w:r w:rsidRPr="00583EA6">
        <w:rPr>
          <w:i/>
          <w:iCs/>
        </w:rPr>
        <w:t>Membina Hasrat Belajar di Sekolah</w:t>
      </w:r>
      <w:r w:rsidRPr="00583EA6">
        <w:t xml:space="preserve">, (Terj. Bergman Sitorus), </w:t>
      </w:r>
      <w:smartTag w:uri="urn:schemas-microsoft-com:office:smarttags" w:element="place">
        <w:smartTag w:uri="urn:schemas-microsoft-com:office:smarttags" w:element="City">
          <w:r w:rsidRPr="00583EA6">
            <w:t>Bandung</w:t>
          </w:r>
        </w:smartTag>
      </w:smartTag>
      <w:r w:rsidRPr="00583EA6">
        <w:t>: Remaja Rosda Karya, 1987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L. Crow dan A. Crow, </w:t>
      </w:r>
      <w:r w:rsidRPr="00583EA6">
        <w:rPr>
          <w:i/>
          <w:iCs/>
        </w:rPr>
        <w:t>op.cit</w:t>
      </w:r>
      <w:r w:rsidRPr="00583EA6">
        <w:t xml:space="preserve">., </w:t>
      </w:r>
      <w:smartTag w:uri="urn:schemas-microsoft-com:office:smarttags" w:element="place">
        <w:smartTag w:uri="urn:schemas-microsoft-com:office:smarttags" w:element="City">
          <w:r w:rsidRPr="00583EA6">
            <w:t>Surabaya</w:t>
          </w:r>
        </w:smartTag>
      </w:smartTag>
      <w:r w:rsidRPr="00583EA6">
        <w:t>: Bina Ilmu, 1988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L. Pasaribu dan Simanjuntak, </w:t>
      </w:r>
      <w:r w:rsidRPr="00583EA6">
        <w:rPr>
          <w:i/>
          <w:iCs/>
        </w:rPr>
        <w:t>Proses Belajar Mengajar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Bandung</w:t>
          </w:r>
        </w:smartTag>
      </w:smartTag>
      <w:r w:rsidRPr="00583EA6">
        <w:t>: Tarsito, 1983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Marimba, Ahmad D., </w:t>
      </w:r>
      <w:r w:rsidRPr="00583EA6">
        <w:rPr>
          <w:i/>
          <w:iCs/>
        </w:rPr>
        <w:t>Pengantar Filsafat Pendidikan Islam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Bandung</w:t>
          </w:r>
        </w:smartTag>
      </w:smartTag>
      <w:r w:rsidRPr="00583EA6">
        <w:t>: PT. Alma’arif, 1980, Cet. Ke-4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Muhibin Syah, </w:t>
      </w:r>
      <w:r w:rsidRPr="00583EA6">
        <w:rPr>
          <w:i/>
          <w:iCs/>
        </w:rPr>
        <w:t>Psikologi Pendidikan dengan Pendekatan Baru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Bandung</w:t>
          </w:r>
        </w:smartTag>
      </w:smartTag>
      <w:r w:rsidRPr="00583EA6">
        <w:t>: Remaja Rosdakarya, 1997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  <w:rPr>
          <w:rFonts w:ascii="Times" w:hAnsi="Times" w:cs="Times"/>
        </w:rPr>
      </w:pPr>
      <w:r w:rsidRPr="00583EA6">
        <w:rPr>
          <w:rFonts w:ascii="Times" w:hAnsi="Times" w:cs="Times"/>
        </w:rPr>
        <w:t xml:space="preserve">Nasution, S., </w:t>
      </w:r>
      <w:r w:rsidRPr="00583EA6">
        <w:rPr>
          <w:rFonts w:ascii="Times" w:hAnsi="Times" w:cs="Times"/>
          <w:i/>
          <w:iCs/>
        </w:rPr>
        <w:t>Didaktik Azas-Azas Mengajar</w:t>
      </w:r>
      <w:r w:rsidRPr="00583EA6">
        <w:rPr>
          <w:rFonts w:ascii="Times" w:hAnsi="Times" w:cs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rPr>
              <w:rFonts w:ascii="Times" w:hAnsi="Times" w:cs="Times"/>
            </w:rPr>
            <w:t>Bandung</w:t>
          </w:r>
        </w:smartTag>
      </w:smartTag>
      <w:r w:rsidRPr="00583EA6">
        <w:rPr>
          <w:rFonts w:ascii="Times" w:hAnsi="Times" w:cs="Times"/>
        </w:rPr>
        <w:t>; Jemmars, 1998</w:t>
      </w:r>
      <w:r>
        <w:rPr>
          <w:rFonts w:ascii="Times" w:hAnsi="Times" w:cs="Times"/>
        </w:rPr>
        <w:t>.</w:t>
      </w:r>
    </w:p>
    <w:p w:rsidR="00653964" w:rsidRDefault="00653964" w:rsidP="00653964">
      <w:pPr>
        <w:ind w:left="720" w:hanging="720"/>
        <w:jc w:val="both"/>
      </w:pPr>
      <w:r w:rsidRPr="00583EA6">
        <w:lastRenderedPageBreak/>
        <w:t xml:space="preserve">Pupuh Fathurrohman &amp; Sobry Sutikno, </w:t>
      </w:r>
      <w:r w:rsidRPr="00583EA6">
        <w:rPr>
          <w:i/>
          <w:iCs/>
        </w:rPr>
        <w:t>Strategi Belajar Mengajar Melalui Penanaman Konsep Umum dan Konsep Islami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Bandung</w:t>
          </w:r>
        </w:smartTag>
      </w:smartTag>
      <w:r w:rsidRPr="00583EA6">
        <w:t>: PT. Refika Aditama, 2007, Cet. ke-2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Purwanto, M. Ngalim, </w:t>
      </w:r>
      <w:r w:rsidRPr="00583EA6">
        <w:rPr>
          <w:i/>
          <w:iCs/>
        </w:rPr>
        <w:t>Psikologi Pendidikan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Bandung</w:t>
          </w:r>
        </w:smartTag>
      </w:smartTag>
      <w:r w:rsidRPr="00583EA6">
        <w:t>: PT. Remaja Rosdakarya, 2003, cet.  ke- 19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Sardiman, A. M, </w:t>
      </w:r>
      <w:r w:rsidRPr="00583EA6">
        <w:rPr>
          <w:i/>
          <w:iCs/>
        </w:rPr>
        <w:t>Interaksi dan Motivasi Belajar Mengajar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Jakarta</w:t>
          </w:r>
        </w:smartTag>
      </w:smartTag>
      <w:r w:rsidRPr="00583EA6">
        <w:t>: CV. Rajawali, 1988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Pr="00583EA6" w:rsidRDefault="00653964" w:rsidP="00653964">
      <w:pPr>
        <w:ind w:left="720" w:hanging="720"/>
        <w:jc w:val="both"/>
      </w:pPr>
      <w:r w:rsidRPr="00583EA6">
        <w:t xml:space="preserve">Slameto, </w:t>
      </w:r>
      <w:r w:rsidRPr="00583EA6">
        <w:rPr>
          <w:i/>
          <w:iCs/>
        </w:rPr>
        <w:t>Belajar dan Faktor-faktor yang Mempengaruhinya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Jakarta</w:t>
          </w:r>
        </w:smartTag>
      </w:smartTag>
      <w:r w:rsidRPr="00583EA6">
        <w:t>: Rineka Cipta, 1991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Subana, dkk., </w:t>
      </w:r>
      <w:r w:rsidRPr="00583EA6">
        <w:rPr>
          <w:i/>
          <w:iCs/>
        </w:rPr>
        <w:t>Statistik Pendidikan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Bandung</w:t>
          </w:r>
        </w:smartTag>
      </w:smartTag>
      <w:r w:rsidRPr="00583EA6">
        <w:t>: CV. Pustaka Setia, 2000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Pr="00583EA6" w:rsidRDefault="00653964" w:rsidP="00653964">
      <w:pPr>
        <w:ind w:left="720" w:hanging="720"/>
        <w:jc w:val="both"/>
      </w:pPr>
      <w:r w:rsidRPr="00583EA6">
        <w:t xml:space="preserve">Sumiati &amp; Asra, </w:t>
      </w:r>
      <w:r w:rsidRPr="00583EA6">
        <w:rPr>
          <w:i/>
          <w:iCs/>
        </w:rPr>
        <w:t>Metode Pembelajaran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Bandung</w:t>
          </w:r>
        </w:smartTag>
      </w:smartTag>
      <w:r w:rsidRPr="00583EA6">
        <w:t>: CV. Wacana Prima, 2008</w:t>
      </w:r>
      <w:r>
        <w:t>,</w:t>
      </w:r>
      <w:r w:rsidRPr="00583EA6">
        <w:t xml:space="preserve"> cet. ke-2</w:t>
      </w:r>
      <w:r>
        <w:t>.</w:t>
      </w:r>
    </w:p>
    <w:p w:rsidR="00653964" w:rsidRPr="00583EA6" w:rsidRDefault="00653964" w:rsidP="00653964">
      <w:pPr>
        <w:ind w:left="720" w:hanging="720"/>
        <w:jc w:val="both"/>
      </w:pPr>
    </w:p>
    <w:p w:rsidR="00653964" w:rsidRPr="00583EA6" w:rsidRDefault="00653964" w:rsidP="00653964">
      <w:pPr>
        <w:ind w:left="720" w:hanging="720"/>
        <w:jc w:val="both"/>
      </w:pPr>
      <w:r w:rsidRPr="00583EA6">
        <w:t xml:space="preserve">Syah, Muhibbin, </w:t>
      </w:r>
      <w:r w:rsidRPr="00583EA6">
        <w:rPr>
          <w:i/>
          <w:iCs/>
        </w:rPr>
        <w:t>Psikologi Pendidikan dengan pendekatan Baru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Bandung</w:t>
          </w:r>
        </w:smartTag>
      </w:smartTag>
      <w:r w:rsidRPr="00583EA6">
        <w:t>: PT. Remaja Rosdakarya, 2001</w:t>
      </w:r>
      <w:r>
        <w:t>,</w:t>
      </w:r>
      <w:r w:rsidRPr="00583EA6">
        <w:t xml:space="preserve"> Cet. Ke-6</w:t>
      </w:r>
      <w:r>
        <w:t>.</w:t>
      </w:r>
    </w:p>
    <w:p w:rsidR="00653964" w:rsidRPr="00583EA6" w:rsidRDefault="00653964" w:rsidP="00653964">
      <w:pPr>
        <w:ind w:left="720" w:hanging="720"/>
        <w:jc w:val="both"/>
      </w:pPr>
    </w:p>
    <w:p w:rsidR="00653964" w:rsidRPr="00583EA6" w:rsidRDefault="00653964" w:rsidP="00653964">
      <w:pPr>
        <w:ind w:left="720" w:hanging="720"/>
        <w:jc w:val="both"/>
        <w:rPr>
          <w:rFonts w:ascii="Times" w:hAnsi="Times" w:cs="Times"/>
        </w:rPr>
      </w:pPr>
      <w:r w:rsidRPr="00583EA6">
        <w:rPr>
          <w:rFonts w:ascii="Times" w:hAnsi="Times" w:cs="Times"/>
        </w:rPr>
        <w:t xml:space="preserve">Usman Efendi dan Juhaya S Praja, </w:t>
      </w:r>
      <w:r w:rsidRPr="00583EA6">
        <w:rPr>
          <w:rFonts w:ascii="Times" w:hAnsi="Times" w:cs="Times"/>
          <w:i/>
          <w:iCs/>
        </w:rPr>
        <w:t>Pengantar Psikologi</w:t>
      </w:r>
      <w:r w:rsidRPr="00583EA6">
        <w:rPr>
          <w:rFonts w:ascii="Times" w:hAnsi="Times" w:cs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rPr>
              <w:rFonts w:ascii="Times" w:hAnsi="Times" w:cs="Times"/>
            </w:rPr>
            <w:t>Bandung</w:t>
          </w:r>
        </w:smartTag>
      </w:smartTag>
      <w:r w:rsidRPr="00583EA6">
        <w:rPr>
          <w:rFonts w:ascii="Times" w:hAnsi="Times" w:cs="Times"/>
        </w:rPr>
        <w:t>: Angkasa, 1993</w:t>
      </w:r>
      <w:r>
        <w:rPr>
          <w:rFonts w:ascii="Times" w:hAnsi="Times" w:cs="Times"/>
        </w:rP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Qardhawi, Yusuf, </w:t>
      </w:r>
      <w:r w:rsidRPr="00583EA6">
        <w:rPr>
          <w:i/>
          <w:iCs/>
        </w:rPr>
        <w:t>Fiqih Praktis Bagi Kehidupan Modern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Jakarta</w:t>
          </w:r>
        </w:smartTag>
      </w:smartTag>
      <w:r w:rsidRPr="00583EA6">
        <w:t>: Gema Insani Press, 2002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653964" w:rsidRDefault="00653964" w:rsidP="00653964">
      <w:pPr>
        <w:ind w:left="720" w:hanging="720"/>
        <w:jc w:val="both"/>
      </w:pPr>
      <w:r w:rsidRPr="00583EA6">
        <w:t xml:space="preserve">Zakiah Daradjat,dkk., </w:t>
      </w:r>
      <w:r w:rsidRPr="001F63B1">
        <w:rPr>
          <w:i/>
          <w:iCs/>
        </w:rPr>
        <w:t>Metodik Khusus Pengajaran Agama Islam</w:t>
      </w:r>
      <w:r w:rsidRPr="00583EA6">
        <w:t xml:space="preserve">, </w:t>
      </w:r>
      <w:smartTag w:uri="urn:schemas-microsoft-com:office:smarttags" w:element="place">
        <w:smartTag w:uri="urn:schemas-microsoft-com:office:smarttags" w:element="City">
          <w:r w:rsidRPr="00583EA6">
            <w:t>Jakarta</w:t>
          </w:r>
        </w:smartTag>
      </w:smartTag>
      <w:r w:rsidRPr="00583EA6">
        <w:t>: Bumi Aksara, 1995</w:t>
      </w:r>
      <w:r>
        <w:t>,</w:t>
      </w:r>
      <w:r w:rsidRPr="00583EA6">
        <w:t xml:space="preserve"> Cet.1</w:t>
      </w:r>
      <w:r>
        <w:t>.</w:t>
      </w:r>
    </w:p>
    <w:p w:rsidR="00653964" w:rsidRDefault="00653964" w:rsidP="00653964">
      <w:pPr>
        <w:ind w:left="720" w:hanging="720"/>
        <w:jc w:val="both"/>
      </w:pPr>
    </w:p>
    <w:p w:rsidR="00032472" w:rsidRDefault="00653964" w:rsidP="00653964">
      <w:r>
        <w:t xml:space="preserve">______________, </w:t>
      </w:r>
      <w:r>
        <w:rPr>
          <w:i/>
          <w:iCs/>
        </w:rPr>
        <w:t>Pedoman Penyusunan Skripsi</w:t>
      </w:r>
      <w:r>
        <w:t xml:space="preserve">, Tasikmalaya: </w:t>
      </w:r>
      <w:smartTag w:uri="urn:schemas-microsoft-com:office:smarttags" w:element="place">
        <w:smartTag w:uri="urn:schemas-microsoft-com:office:smarttags" w:element="PlaceType">
          <w:r>
            <w:t>FT.</w:t>
          </w:r>
        </w:smartTag>
        <w:r>
          <w:t xml:space="preserve"> </w:t>
        </w:r>
        <w:smartTag w:uri="urn:schemas-microsoft-com:office:smarttags" w:element="PlaceName">
          <w:r>
            <w:t>PAI</w:t>
          </w:r>
        </w:smartTag>
      </w:smartTag>
      <w:r>
        <w:t>, 2010</w:t>
      </w:r>
      <w:bookmarkStart w:id="0" w:name="_GoBack"/>
      <w:bookmarkEnd w:id="0"/>
    </w:p>
    <w:sectPr w:rsidR="00032472" w:rsidSect="00653964">
      <w:pgSz w:w="11907" w:h="16839" w:code="9"/>
      <w:pgMar w:top="1440" w:right="1440" w:bottom="1440" w:left="1440" w:header="720" w:footer="720" w:gutter="0"/>
      <w:paperSrc w:first="26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64"/>
    <w:rsid w:val="00032472"/>
    <w:rsid w:val="00653964"/>
    <w:rsid w:val="00A31B38"/>
    <w:rsid w:val="00D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9333-9A89-4F30-A18B-93F3A537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2022-05-12T04:46:00Z</dcterms:created>
  <dcterms:modified xsi:type="dcterms:W3CDTF">2022-05-12T04:46:00Z</dcterms:modified>
</cp:coreProperties>
</file>